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84E4" w14:textId="4E13B4B1" w:rsidR="00EF59DE" w:rsidRPr="00EF59DE" w:rsidRDefault="004E04FD" w:rsidP="00EF59DE">
      <w:pPr>
        <w:pStyle w:val="paragraph"/>
        <w:spacing w:before="0" w:beforeAutospacing="0" w:after="0" w:afterAutospacing="0"/>
        <w:textAlignment w:val="baseline"/>
        <w:rPr>
          <w:rFonts w:ascii="Calibri" w:hAnsi="Calibri" w:cs="Calibri"/>
          <w:b/>
          <w:bCs/>
          <w:color w:val="000000"/>
          <w:shd w:val="clear" w:color="auto" w:fill="FFFFFF"/>
        </w:rPr>
      </w:pPr>
      <w:r>
        <w:rPr>
          <w:rFonts w:ascii="Calibri" w:hAnsi="Calibri" w:cs="Calibri"/>
          <w:b/>
          <w:bCs/>
          <w:color w:val="000000"/>
          <w:shd w:val="clear" w:color="auto" w:fill="FFFFFF"/>
        </w:rPr>
        <w:t>Three Essays: Multisensorial</w:t>
      </w:r>
      <w:r w:rsidR="00EF59DE" w:rsidRPr="00EF59DE">
        <w:rPr>
          <w:rFonts w:ascii="Calibri" w:hAnsi="Calibri" w:cs="Calibri"/>
          <w:b/>
          <w:bCs/>
          <w:color w:val="000000"/>
          <w:shd w:val="clear" w:color="auto" w:fill="FFFFFF"/>
        </w:rPr>
        <w:t xml:space="preserve"> Animal Ethics Reflections</w:t>
      </w:r>
      <w:r>
        <w:rPr>
          <w:rFonts w:ascii="Calibri" w:hAnsi="Calibri" w:cs="Calibri"/>
          <w:b/>
          <w:bCs/>
          <w:color w:val="000000"/>
          <w:shd w:val="clear" w:color="auto" w:fill="FFFFFF"/>
        </w:rPr>
        <w:t xml:space="preserve"> (</w:t>
      </w:r>
      <w:r w:rsidR="00045153">
        <w:rPr>
          <w:rFonts w:ascii="Calibri" w:hAnsi="Calibri" w:cs="Calibri"/>
          <w:b/>
          <w:bCs/>
          <w:color w:val="000000"/>
          <w:shd w:val="clear" w:color="auto" w:fill="FFFFFF"/>
        </w:rPr>
        <w:t xml:space="preserve">3 x </w:t>
      </w:r>
      <w:r w:rsidR="0033631B">
        <w:rPr>
          <w:rFonts w:ascii="Calibri" w:hAnsi="Calibri" w:cs="Calibri"/>
          <w:b/>
          <w:bCs/>
          <w:color w:val="000000"/>
          <w:shd w:val="clear" w:color="auto" w:fill="FFFFFF"/>
        </w:rPr>
        <w:t>2</w:t>
      </w:r>
      <w:r w:rsidR="00C35891">
        <w:rPr>
          <w:rFonts w:ascii="Calibri" w:hAnsi="Calibri" w:cs="Calibri"/>
          <w:b/>
          <w:bCs/>
          <w:color w:val="000000"/>
          <w:shd w:val="clear" w:color="auto" w:fill="FFFFFF"/>
        </w:rPr>
        <w:t>0</w:t>
      </w:r>
      <w:r w:rsidR="00045153">
        <w:rPr>
          <w:rFonts w:ascii="Calibri" w:hAnsi="Calibri" w:cs="Calibri"/>
          <w:b/>
          <w:bCs/>
          <w:color w:val="000000"/>
          <w:shd w:val="clear" w:color="auto" w:fill="FFFFFF"/>
        </w:rPr>
        <w:t xml:space="preserve"> points each = </w:t>
      </w:r>
      <w:r w:rsidR="0033631B">
        <w:rPr>
          <w:rFonts w:ascii="Calibri" w:hAnsi="Calibri" w:cs="Calibri"/>
          <w:b/>
          <w:bCs/>
          <w:color w:val="000000"/>
          <w:shd w:val="clear" w:color="auto" w:fill="FFFFFF"/>
        </w:rPr>
        <w:t>6</w:t>
      </w:r>
      <w:r w:rsidR="00C35891">
        <w:rPr>
          <w:rFonts w:ascii="Calibri" w:hAnsi="Calibri" w:cs="Calibri"/>
          <w:b/>
          <w:bCs/>
          <w:color w:val="000000"/>
          <w:shd w:val="clear" w:color="auto" w:fill="FFFFFF"/>
        </w:rPr>
        <w:t>0</w:t>
      </w:r>
      <w:r w:rsidR="00BE1B8B">
        <w:rPr>
          <w:rFonts w:ascii="Calibri" w:hAnsi="Calibri" w:cs="Calibri"/>
          <w:b/>
          <w:bCs/>
          <w:color w:val="000000"/>
          <w:shd w:val="clear" w:color="auto" w:fill="FFFFFF"/>
        </w:rPr>
        <w:t>pts</w:t>
      </w:r>
      <w:r>
        <w:rPr>
          <w:rFonts w:ascii="Calibri" w:hAnsi="Calibri" w:cs="Calibri"/>
          <w:b/>
          <w:bCs/>
          <w:color w:val="000000"/>
          <w:shd w:val="clear" w:color="auto" w:fill="FFFFFF"/>
        </w:rPr>
        <w:t>)</w:t>
      </w:r>
    </w:p>
    <w:p w14:paraId="1286151F" w14:textId="77777777" w:rsidR="00EF59DE" w:rsidRDefault="00EF59DE" w:rsidP="00EF59DE">
      <w:pPr>
        <w:pStyle w:val="paragraph"/>
        <w:spacing w:before="0" w:beforeAutospacing="0" w:after="0" w:afterAutospacing="0"/>
        <w:textAlignment w:val="baseline"/>
        <w:rPr>
          <w:rFonts w:ascii="Calibri" w:hAnsi="Calibri" w:cs="Calibri"/>
          <w:color w:val="000000"/>
          <w:shd w:val="clear" w:color="auto" w:fill="FFFFFF"/>
        </w:rPr>
      </w:pPr>
    </w:p>
    <w:p w14:paraId="13B0A461" w14:textId="7C3E7F03" w:rsidR="00EF59DE" w:rsidRPr="00EF59DE" w:rsidRDefault="00EF59DE" w:rsidP="00EF59DE">
      <w:pPr>
        <w:pStyle w:val="paragraph"/>
        <w:spacing w:before="0" w:beforeAutospacing="0" w:after="0" w:afterAutospacing="0"/>
        <w:textAlignment w:val="baseline"/>
        <w:rPr>
          <w:rFonts w:ascii="Calibri" w:hAnsi="Calibri" w:cs="Calibri"/>
        </w:rPr>
      </w:pPr>
      <w:r w:rsidRPr="00EF59DE">
        <w:rPr>
          <w:rStyle w:val="normaltextrun"/>
          <w:rFonts w:ascii="Calibri" w:hAnsi="Calibri" w:cs="Calibri"/>
          <w:b/>
          <w:bCs/>
          <w:color w:val="000000"/>
        </w:rPr>
        <w:t>Grading:</w:t>
      </w:r>
      <w:r w:rsidRPr="00EF59DE">
        <w:rPr>
          <w:rStyle w:val="normaltextrun"/>
          <w:rFonts w:ascii="Calibri" w:hAnsi="Calibri" w:cs="Calibri"/>
          <w:color w:val="000000"/>
        </w:rPr>
        <w:t xml:space="preserve"> </w:t>
      </w:r>
      <w:r w:rsidR="00D0632B">
        <w:rPr>
          <w:rStyle w:val="normaltextrun"/>
          <w:rFonts w:ascii="Calibri" w:hAnsi="Calibri" w:cs="Calibri"/>
          <w:color w:val="000000"/>
        </w:rPr>
        <w:t>2</w:t>
      </w:r>
      <w:r w:rsidR="00C35891">
        <w:rPr>
          <w:rStyle w:val="normaltextrun"/>
          <w:rFonts w:ascii="Calibri" w:hAnsi="Calibri" w:cs="Calibri"/>
          <w:color w:val="000000"/>
        </w:rPr>
        <w:t>0</w:t>
      </w:r>
      <w:r w:rsidRPr="00EF59DE">
        <w:rPr>
          <w:rStyle w:val="normaltextrun"/>
          <w:rFonts w:ascii="Calibri" w:hAnsi="Calibri" w:cs="Calibri"/>
          <w:color w:val="000000"/>
        </w:rPr>
        <w:t xml:space="preserve"> points each</w:t>
      </w:r>
    </w:p>
    <w:p w14:paraId="703084EA" w14:textId="06D90E4A" w:rsidR="00EF59DE" w:rsidRDefault="00EF59DE" w:rsidP="00EF59DE">
      <w:pPr>
        <w:pStyle w:val="paragraph"/>
        <w:spacing w:before="0" w:beforeAutospacing="0" w:after="0" w:afterAutospacing="0"/>
        <w:textAlignment w:val="baseline"/>
        <w:rPr>
          <w:rFonts w:ascii="Calibri" w:hAnsi="Calibri" w:cs="Calibri"/>
          <w:color w:val="000000"/>
          <w:shd w:val="clear" w:color="auto" w:fill="FFFFFF"/>
        </w:rPr>
      </w:pPr>
      <w:r w:rsidRPr="00EF59DE">
        <w:rPr>
          <w:rStyle w:val="normaltextrun"/>
          <w:rFonts w:ascii="Calibri" w:hAnsi="Calibri" w:cs="Calibri"/>
          <w:b/>
          <w:bCs/>
          <w:color w:val="000000"/>
        </w:rPr>
        <w:t>Turning in:</w:t>
      </w:r>
      <w:r w:rsidRPr="00EF59DE">
        <w:rPr>
          <w:rStyle w:val="normaltextrun"/>
          <w:rFonts w:ascii="Calibri" w:hAnsi="Calibri" w:cs="Calibri"/>
          <w:color w:val="000000"/>
        </w:rPr>
        <w:t xml:space="preserve"> </w:t>
      </w:r>
      <w:r>
        <w:rPr>
          <w:rStyle w:val="normaltextrun"/>
          <w:rFonts w:ascii="Calibri" w:hAnsi="Calibri" w:cs="Calibri"/>
          <w:color w:val="000000"/>
        </w:rPr>
        <w:t>Upload to Canvas by class time on sessions</w:t>
      </w:r>
      <w:r w:rsidR="00E907C9">
        <w:rPr>
          <w:rFonts w:ascii="Calibri" w:hAnsi="Calibri" w:cs="Calibri"/>
          <w:b/>
          <w:bCs/>
          <w:color w:val="000000"/>
          <w:shd w:val="clear" w:color="auto" w:fill="FFFFFF"/>
        </w:rPr>
        <w:t xml:space="preserve"> </w:t>
      </w:r>
      <w:r w:rsidR="00E907C9">
        <w:rPr>
          <w:rFonts w:ascii="Calibri" w:hAnsi="Calibri" w:cs="Calibri"/>
          <w:color w:val="000000"/>
          <w:shd w:val="clear" w:color="auto" w:fill="FFFFFF"/>
        </w:rPr>
        <w:t xml:space="preserve">noted in </w:t>
      </w:r>
      <w:proofErr w:type="gramStart"/>
      <w:r w:rsidR="00E907C9">
        <w:rPr>
          <w:rFonts w:ascii="Calibri" w:hAnsi="Calibri" w:cs="Calibri"/>
          <w:color w:val="000000"/>
          <w:shd w:val="clear" w:color="auto" w:fill="FFFFFF"/>
        </w:rPr>
        <w:t>syllabus</w:t>
      </w:r>
      <w:proofErr w:type="gramEnd"/>
      <w:r w:rsidRPr="00EF59DE">
        <w:rPr>
          <w:rFonts w:ascii="Calibri" w:hAnsi="Calibri" w:cs="Calibri"/>
          <w:b/>
          <w:bCs/>
          <w:color w:val="000000"/>
          <w:shd w:val="clear" w:color="auto" w:fill="FFFFFF"/>
        </w:rPr>
        <w:t xml:space="preserve"> </w:t>
      </w:r>
    </w:p>
    <w:p w14:paraId="114C99DA" w14:textId="77777777" w:rsidR="00045153" w:rsidRDefault="00045153" w:rsidP="00EF59DE">
      <w:pPr>
        <w:pStyle w:val="paragraph"/>
        <w:spacing w:before="0" w:beforeAutospacing="0" w:after="0" w:afterAutospacing="0"/>
        <w:textAlignment w:val="baseline"/>
        <w:rPr>
          <w:rFonts w:ascii="Calibri" w:hAnsi="Calibri" w:cs="Calibri"/>
          <w:color w:val="000000"/>
          <w:shd w:val="clear" w:color="auto" w:fill="FFFFFF"/>
        </w:rPr>
      </w:pPr>
    </w:p>
    <w:p w14:paraId="28DF2DB7" w14:textId="6C5EBBB6" w:rsidR="004E04FD" w:rsidRDefault="00045153" w:rsidP="00EF59DE">
      <w:pPr>
        <w:pStyle w:val="paragraph"/>
        <w:spacing w:before="0" w:beforeAutospacing="0" w:after="0" w:afterAutospacing="0"/>
        <w:textAlignment w:val="baseline"/>
        <w:rPr>
          <w:rFonts w:ascii="Calibri" w:hAnsi="Calibri" w:cs="Calibri"/>
          <w:color w:val="000000"/>
          <w:shd w:val="clear" w:color="auto" w:fill="FFFFFF"/>
        </w:rPr>
      </w:pPr>
      <w:r w:rsidRPr="0035697F">
        <w:rPr>
          <w:rFonts w:ascii="Calibri" w:hAnsi="Calibri" w:cs="Calibri"/>
          <w:b/>
          <w:bCs/>
          <w:color w:val="000000"/>
          <w:shd w:val="clear" w:color="auto" w:fill="FFFFFF"/>
        </w:rPr>
        <w:t>Description:</w:t>
      </w:r>
      <w:r w:rsidR="004E04FD">
        <w:rPr>
          <w:rFonts w:ascii="Calibri" w:hAnsi="Calibri" w:cs="Calibri"/>
          <w:b/>
          <w:bCs/>
          <w:color w:val="000000"/>
          <w:shd w:val="clear" w:color="auto" w:fill="FFFFFF"/>
        </w:rPr>
        <w:t xml:space="preserve"> </w:t>
      </w:r>
      <w:r w:rsidR="004E04FD">
        <w:rPr>
          <w:rFonts w:ascii="Calibri" w:hAnsi="Calibri" w:cs="Calibri"/>
          <w:color w:val="000000"/>
          <w:shd w:val="clear" w:color="auto" w:fill="FFFFFF"/>
        </w:rPr>
        <w:t xml:space="preserve">Students will write three </w:t>
      </w:r>
      <w:proofErr w:type="gramStart"/>
      <w:r w:rsidR="004E04FD">
        <w:rPr>
          <w:rFonts w:ascii="Calibri" w:hAnsi="Calibri" w:cs="Calibri"/>
          <w:color w:val="000000"/>
          <w:shd w:val="clear" w:color="auto" w:fill="FFFFFF"/>
        </w:rPr>
        <w:t>1-</w:t>
      </w:r>
      <w:r w:rsidR="00F05485">
        <w:rPr>
          <w:rFonts w:ascii="Calibri" w:hAnsi="Calibri" w:cs="Calibri"/>
          <w:color w:val="000000"/>
          <w:shd w:val="clear" w:color="auto" w:fill="FFFFFF"/>
        </w:rPr>
        <w:t xml:space="preserve">1.5 </w:t>
      </w:r>
      <w:r w:rsidR="004E04FD">
        <w:rPr>
          <w:rFonts w:ascii="Calibri" w:hAnsi="Calibri" w:cs="Calibri"/>
          <w:color w:val="000000"/>
          <w:shd w:val="clear" w:color="auto" w:fill="FFFFFF"/>
        </w:rPr>
        <w:t>page</w:t>
      </w:r>
      <w:proofErr w:type="gramEnd"/>
      <w:r w:rsidR="00262CBE">
        <w:rPr>
          <w:rFonts w:ascii="Calibri" w:hAnsi="Calibri" w:cs="Calibri"/>
          <w:color w:val="000000"/>
          <w:shd w:val="clear" w:color="auto" w:fill="FFFFFF"/>
        </w:rPr>
        <w:t xml:space="preserve"> re</w:t>
      </w:r>
      <w:r w:rsidR="00F05485">
        <w:rPr>
          <w:rFonts w:ascii="Calibri" w:hAnsi="Calibri" w:cs="Calibri"/>
          <w:color w:val="000000"/>
          <w:shd w:val="clear" w:color="auto" w:fill="FFFFFF"/>
        </w:rPr>
        <w:t>f</w:t>
      </w:r>
      <w:r w:rsidR="00262CBE">
        <w:rPr>
          <w:rFonts w:ascii="Calibri" w:hAnsi="Calibri" w:cs="Calibri"/>
          <w:color w:val="000000"/>
          <w:shd w:val="clear" w:color="auto" w:fill="FFFFFF"/>
        </w:rPr>
        <w:t>lections (</w:t>
      </w:r>
      <w:r w:rsidR="006B3492">
        <w:rPr>
          <w:rFonts w:ascii="Calibri" w:hAnsi="Calibri" w:cs="Calibri"/>
          <w:color w:val="000000"/>
          <w:shd w:val="clear" w:color="auto" w:fill="FFFFFF"/>
        </w:rPr>
        <w:t xml:space="preserve">not including Works Cited </w:t>
      </w:r>
      <w:r w:rsidR="00262CBE">
        <w:rPr>
          <w:rFonts w:ascii="Calibri" w:hAnsi="Calibri" w:cs="Calibri"/>
          <w:color w:val="000000"/>
          <w:shd w:val="clear" w:color="auto" w:fill="FFFFFF"/>
        </w:rPr>
        <w:t xml:space="preserve">single-spaced, 12-pt font) </w:t>
      </w:r>
      <w:r w:rsidR="004E04FD">
        <w:rPr>
          <w:rFonts w:ascii="Calibri" w:hAnsi="Calibri" w:cs="Calibri"/>
          <w:color w:val="000000"/>
          <w:shd w:val="clear" w:color="auto" w:fill="FFFFFF"/>
        </w:rPr>
        <w:t>based on the below prompts.</w:t>
      </w:r>
      <w:r>
        <w:rPr>
          <w:rFonts w:ascii="Calibri" w:hAnsi="Calibri" w:cs="Calibri"/>
          <w:color w:val="000000"/>
          <w:shd w:val="clear" w:color="auto" w:fill="FFFFFF"/>
        </w:rPr>
        <w:t xml:space="preserve"> </w:t>
      </w:r>
      <w:r w:rsidR="004E04FD">
        <w:rPr>
          <w:rFonts w:ascii="Calibri" w:hAnsi="Calibri" w:cs="Calibri"/>
          <w:color w:val="000000"/>
          <w:shd w:val="clear" w:color="auto" w:fill="FFFFFF"/>
        </w:rPr>
        <w:t>In each essay, students will seek a</w:t>
      </w:r>
      <w:r w:rsidR="00B61C83">
        <w:rPr>
          <w:rFonts w:ascii="Calibri" w:hAnsi="Calibri" w:cs="Calibri"/>
          <w:color w:val="000000"/>
          <w:shd w:val="clear" w:color="auto" w:fill="FFFFFF"/>
        </w:rPr>
        <w:t xml:space="preserve"> cumulative </w:t>
      </w:r>
      <w:r w:rsidR="00262CBE">
        <w:rPr>
          <w:rFonts w:ascii="Calibri" w:hAnsi="Calibri" w:cs="Calibri"/>
          <w:color w:val="000000"/>
          <w:shd w:val="clear" w:color="auto" w:fill="FFFFFF"/>
        </w:rPr>
        <w:t>20-40-</w:t>
      </w:r>
      <w:r w:rsidR="00B61C83">
        <w:rPr>
          <w:rFonts w:ascii="Calibri" w:hAnsi="Calibri" w:cs="Calibri"/>
          <w:color w:val="000000"/>
          <w:shd w:val="clear" w:color="auto" w:fill="FFFFFF"/>
        </w:rPr>
        <w:t>minute</w:t>
      </w:r>
      <w:r w:rsidR="004E04FD">
        <w:rPr>
          <w:rFonts w:ascii="Calibri" w:hAnsi="Calibri" w:cs="Calibri"/>
          <w:color w:val="000000"/>
          <w:shd w:val="clear" w:color="auto" w:fill="FFFFFF"/>
        </w:rPr>
        <w:t xml:space="preserve"> multisensorial encounter with a </w:t>
      </w:r>
      <w:r w:rsidR="00B61C83">
        <w:rPr>
          <w:rFonts w:ascii="Calibri" w:hAnsi="Calibri" w:cs="Calibri"/>
          <w:color w:val="000000"/>
          <w:shd w:val="clear" w:color="auto" w:fill="FFFFFF"/>
        </w:rPr>
        <w:t>life form or zone</w:t>
      </w:r>
      <w:r w:rsidR="004E04FD">
        <w:rPr>
          <w:rFonts w:ascii="Calibri" w:hAnsi="Calibri" w:cs="Calibri"/>
          <w:color w:val="000000"/>
          <w:shd w:val="clear" w:color="auto" w:fill="FFFFFF"/>
        </w:rPr>
        <w:t xml:space="preserve"> </w:t>
      </w:r>
      <w:proofErr w:type="gramStart"/>
      <w:r w:rsidR="004E04FD">
        <w:rPr>
          <w:rFonts w:ascii="Calibri" w:hAnsi="Calibri" w:cs="Calibri"/>
          <w:color w:val="000000"/>
          <w:shd w:val="clear" w:color="auto" w:fill="FFFFFF"/>
        </w:rPr>
        <w:t>in order to</w:t>
      </w:r>
      <w:proofErr w:type="gramEnd"/>
      <w:r w:rsidR="004E04FD">
        <w:rPr>
          <w:rFonts w:ascii="Calibri" w:hAnsi="Calibri" w:cs="Calibri"/>
          <w:color w:val="000000"/>
          <w:shd w:val="clear" w:color="auto" w:fill="FFFFFF"/>
        </w:rPr>
        <w:t xml:space="preserve"> consider </w:t>
      </w:r>
      <w:r w:rsidR="00B61C83">
        <w:rPr>
          <w:rFonts w:ascii="Calibri" w:hAnsi="Calibri" w:cs="Calibri"/>
          <w:color w:val="000000"/>
          <w:shd w:val="clear" w:color="auto" w:fill="FFFFFF"/>
        </w:rPr>
        <w:t xml:space="preserve">discourses and habits </w:t>
      </w:r>
      <w:r w:rsidR="004E04FD">
        <w:rPr>
          <w:rFonts w:ascii="Calibri" w:hAnsi="Calibri" w:cs="Calibri"/>
          <w:color w:val="000000"/>
          <w:shd w:val="clear" w:color="auto" w:fill="FFFFFF"/>
        </w:rPr>
        <w:t xml:space="preserve">that have shaped their </w:t>
      </w:r>
      <w:r w:rsidR="00B61C83">
        <w:rPr>
          <w:rFonts w:ascii="Calibri" w:hAnsi="Calibri" w:cs="Calibri"/>
          <w:color w:val="000000"/>
          <w:shd w:val="clear" w:color="auto" w:fill="FFFFFF"/>
        </w:rPr>
        <w:t xml:space="preserve">past </w:t>
      </w:r>
      <w:r w:rsidR="004E04FD">
        <w:rPr>
          <w:rFonts w:ascii="Calibri" w:hAnsi="Calibri" w:cs="Calibri"/>
          <w:color w:val="000000"/>
          <w:shd w:val="clear" w:color="auto" w:fill="FFFFFF"/>
        </w:rPr>
        <w:t xml:space="preserve">relation to animals in light of course texts and </w:t>
      </w:r>
      <w:r w:rsidR="00B61C83">
        <w:rPr>
          <w:rFonts w:ascii="Calibri" w:hAnsi="Calibri" w:cs="Calibri"/>
          <w:color w:val="000000"/>
          <w:shd w:val="clear" w:color="auto" w:fill="FFFFFF"/>
        </w:rPr>
        <w:t xml:space="preserve">also explore productive threshold concepts and modes of multisensorial togetherness capable of producing new relational futures. </w:t>
      </w:r>
    </w:p>
    <w:p w14:paraId="16BF8414" w14:textId="77777777" w:rsidR="00F05485" w:rsidRDefault="00F05485" w:rsidP="00EF59DE">
      <w:pPr>
        <w:pStyle w:val="paragraph"/>
        <w:spacing w:before="0" w:beforeAutospacing="0" w:after="0" w:afterAutospacing="0"/>
        <w:textAlignment w:val="baseline"/>
        <w:rPr>
          <w:rFonts w:ascii="Calibri" w:hAnsi="Calibri" w:cs="Calibri"/>
          <w:color w:val="000000"/>
          <w:shd w:val="clear" w:color="auto" w:fill="FFFFFF"/>
        </w:rPr>
      </w:pPr>
    </w:p>
    <w:p w14:paraId="736AD2C4" w14:textId="4605562F" w:rsidR="00F05485" w:rsidRPr="00F05485" w:rsidRDefault="00F05485" w:rsidP="00F05485">
      <w:pPr>
        <w:pStyle w:val="paragraph"/>
        <w:numPr>
          <w:ilvl w:val="0"/>
          <w:numId w:val="7"/>
        </w:numPr>
        <w:spacing w:before="0" w:beforeAutospacing="0" w:after="0" w:afterAutospacing="0"/>
        <w:textAlignment w:val="baseline"/>
        <w:rPr>
          <w:rStyle w:val="normaltextrun"/>
          <w:rFonts w:ascii="Calibri" w:hAnsi="Calibri" w:cs="Calibri"/>
          <w:b/>
          <w:bCs/>
          <w:color w:val="000000"/>
          <w:shd w:val="clear" w:color="auto" w:fill="FFFFFF"/>
        </w:rPr>
      </w:pPr>
      <w:r w:rsidRPr="008B4698">
        <w:rPr>
          <w:rFonts w:ascii="Calibri" w:hAnsi="Calibri" w:cs="Calibri"/>
          <w:b/>
          <w:bCs/>
          <w:color w:val="000000"/>
          <w:shd w:val="clear" w:color="auto" w:fill="FFFFFF"/>
        </w:rPr>
        <w:t xml:space="preserve">What counts as a “multisensorial encounter with a life form or zone”? </w:t>
      </w:r>
      <w:r w:rsidRPr="00F05485">
        <w:rPr>
          <w:rStyle w:val="normaltextrun"/>
          <w:rFonts w:ascii="Calibri" w:hAnsi="Calibri" w:cs="Calibri"/>
          <w:color w:val="000000"/>
        </w:rPr>
        <w:t xml:space="preserve">The answer is open and varied: being with ants on a sidewalk, attending to a companion animal in a new way or with new information; being with lobsters in a tank at the grocery store or fish in a pond, removing a spider from the shower, noticing birds, bees, squirrels or other wildlife, being with a tree or plant or life forms related to that tree or plant, being with an animal killed on the road or in other ways, being with the meat, milk, or dairy aisle, learning something about the habits and history of local wildlife. </w:t>
      </w:r>
      <w:r w:rsidRPr="00F05485">
        <w:rPr>
          <w:rStyle w:val="eop"/>
          <w:rFonts w:ascii="Calibri" w:hAnsi="Calibri" w:cs="Calibri"/>
          <w:i/>
          <w:iCs/>
          <w:color w:val="000000"/>
        </w:rPr>
        <w:t xml:space="preserve">This is not an exhaustive list of activities and is only meant to spur your </w:t>
      </w:r>
      <w:proofErr w:type="gramStart"/>
      <w:r w:rsidRPr="00F05485">
        <w:rPr>
          <w:rStyle w:val="eop"/>
          <w:rFonts w:ascii="Calibri" w:hAnsi="Calibri" w:cs="Calibri"/>
          <w:i/>
          <w:iCs/>
          <w:color w:val="000000"/>
        </w:rPr>
        <w:t>imagination</w:t>
      </w:r>
      <w:proofErr w:type="gramEnd"/>
    </w:p>
    <w:p w14:paraId="64249925" w14:textId="77777777" w:rsidR="00F05485" w:rsidRPr="00262CBE" w:rsidRDefault="00F05485" w:rsidP="00F05485">
      <w:pPr>
        <w:pStyle w:val="paragraph"/>
        <w:numPr>
          <w:ilvl w:val="0"/>
          <w:numId w:val="7"/>
        </w:numPr>
        <w:shd w:val="clear" w:color="auto" w:fill="FFFFFF"/>
        <w:spacing w:before="0" w:beforeAutospacing="0" w:after="0" w:afterAutospacing="0"/>
        <w:textAlignment w:val="baseline"/>
        <w:rPr>
          <w:rFonts w:ascii="Calibri" w:hAnsi="Calibri" w:cs="Calibri"/>
          <w:color w:val="000000"/>
          <w:shd w:val="clear" w:color="auto" w:fill="FFFFFF"/>
        </w:rPr>
      </w:pPr>
      <w:r w:rsidRPr="00F05485">
        <w:rPr>
          <w:rStyle w:val="normaltextrun"/>
          <w:rFonts w:ascii="Calibri" w:hAnsi="Calibri" w:cs="Calibri"/>
          <w:b/>
          <w:bCs/>
          <w:color w:val="000000"/>
        </w:rPr>
        <w:t>Your experience should change for each essay.</w:t>
      </w:r>
      <w:r w:rsidRPr="00262CBE">
        <w:rPr>
          <w:rStyle w:val="normaltextrun"/>
          <w:rFonts w:ascii="Calibri" w:hAnsi="Calibri" w:cs="Calibri"/>
          <w:color w:val="000000"/>
        </w:rPr>
        <w:t xml:space="preserve"> You can plan it, but I encourage you to let yourself be chosen by a life form or life zone, whatever that might mean to you. You’ll notice that I often </w:t>
      </w:r>
      <w:proofErr w:type="gramStart"/>
      <w:r w:rsidRPr="00262CBE">
        <w:rPr>
          <w:rStyle w:val="normaltextrun"/>
          <w:rFonts w:ascii="Calibri" w:hAnsi="Calibri" w:cs="Calibri"/>
          <w:color w:val="000000"/>
        </w:rPr>
        <w:t>say</w:t>
      </w:r>
      <w:proofErr w:type="gramEnd"/>
      <w:r w:rsidRPr="00262CBE">
        <w:rPr>
          <w:rStyle w:val="normaltextrun"/>
          <w:rFonts w:ascii="Calibri" w:hAnsi="Calibri" w:cs="Calibri"/>
          <w:color w:val="000000"/>
        </w:rPr>
        <w:t xml:space="preserve"> “being with” (which also can mean “becoming with”) rather than watch, observe. We are seeking multisensorial encounters that includes but is not limited to the visual. </w:t>
      </w:r>
    </w:p>
    <w:p w14:paraId="1A8CB6BB" w14:textId="77777777" w:rsidR="00F05485" w:rsidRDefault="00F05485" w:rsidP="00EF59DE">
      <w:pPr>
        <w:pStyle w:val="paragraph"/>
        <w:numPr>
          <w:ilvl w:val="0"/>
          <w:numId w:val="7"/>
        </w:numPr>
        <w:spacing w:before="0" w:beforeAutospacing="0" w:after="0" w:afterAutospacing="0"/>
        <w:textAlignment w:val="baseline"/>
        <w:rPr>
          <w:rFonts w:ascii="Calibri" w:hAnsi="Calibri" w:cs="Calibri"/>
          <w:color w:val="000000"/>
          <w:shd w:val="clear" w:color="auto" w:fill="FFFFFF"/>
        </w:rPr>
      </w:pPr>
      <w:r w:rsidRPr="00F05485">
        <w:rPr>
          <w:rFonts w:ascii="Calibri" w:hAnsi="Calibri" w:cs="Calibri"/>
          <w:b/>
          <w:bCs/>
          <w:color w:val="000000"/>
          <w:shd w:val="clear" w:color="auto" w:fill="FFFFFF"/>
        </w:rPr>
        <w:t>Organize your essays into paragraphs, using topic sentences to introduce new ideas</w:t>
      </w:r>
      <w:r>
        <w:rPr>
          <w:rFonts w:ascii="Calibri" w:hAnsi="Calibri" w:cs="Calibri"/>
          <w:color w:val="000000"/>
          <w:shd w:val="clear" w:color="auto" w:fill="FFFFFF"/>
        </w:rPr>
        <w:t>. Avoid one long unbroken page of text.</w:t>
      </w:r>
    </w:p>
    <w:p w14:paraId="75D18A13" w14:textId="5D0EF154" w:rsidR="008B4698" w:rsidRDefault="00F05485" w:rsidP="00EF59DE">
      <w:pPr>
        <w:pStyle w:val="paragraph"/>
        <w:numPr>
          <w:ilvl w:val="0"/>
          <w:numId w:val="7"/>
        </w:numPr>
        <w:spacing w:before="0" w:beforeAutospacing="0" w:after="0" w:afterAutospacing="0"/>
        <w:textAlignment w:val="baseline"/>
        <w:rPr>
          <w:rFonts w:ascii="Calibri" w:hAnsi="Calibri" w:cs="Calibri"/>
          <w:color w:val="000000"/>
          <w:shd w:val="clear" w:color="auto" w:fill="FFFFFF"/>
        </w:rPr>
      </w:pPr>
      <w:r>
        <w:rPr>
          <w:rFonts w:ascii="Calibri" w:hAnsi="Calibri" w:cs="Calibri"/>
          <w:b/>
          <w:bCs/>
          <w:color w:val="000000"/>
          <w:shd w:val="clear" w:color="auto" w:fill="FFFFFF"/>
        </w:rPr>
        <w:t>Use c</w:t>
      </w:r>
      <w:r w:rsidR="008B4698" w:rsidRPr="00F05485">
        <w:rPr>
          <w:rFonts w:ascii="Calibri" w:hAnsi="Calibri" w:cs="Calibri"/>
          <w:b/>
          <w:bCs/>
          <w:color w:val="000000"/>
          <w:shd w:val="clear" w:color="auto" w:fill="FFFFFF"/>
        </w:rPr>
        <w:t>itations/</w:t>
      </w:r>
      <w:r w:rsidR="006B3492">
        <w:rPr>
          <w:rFonts w:ascii="Calibri" w:hAnsi="Calibri" w:cs="Calibri"/>
          <w:b/>
          <w:bCs/>
          <w:color w:val="000000"/>
          <w:shd w:val="clear" w:color="auto" w:fill="FFFFFF"/>
        </w:rPr>
        <w:t>Works Cited</w:t>
      </w:r>
      <w:r w:rsidR="008B4698" w:rsidRPr="00F05485">
        <w:rPr>
          <w:rFonts w:ascii="Calibri" w:hAnsi="Calibri" w:cs="Calibri"/>
          <w:b/>
          <w:bCs/>
          <w:color w:val="000000"/>
          <w:shd w:val="clear" w:color="auto" w:fill="FFFFFF"/>
        </w:rPr>
        <w:t xml:space="preserve"> </w:t>
      </w:r>
      <w:r>
        <w:rPr>
          <w:rFonts w:ascii="Calibri" w:hAnsi="Calibri" w:cs="Calibri"/>
          <w:b/>
          <w:bCs/>
          <w:color w:val="000000"/>
          <w:shd w:val="clear" w:color="auto" w:fill="FFFFFF"/>
        </w:rPr>
        <w:t>to e</w:t>
      </w:r>
      <w:r w:rsidR="008B4698" w:rsidRPr="00F05485">
        <w:rPr>
          <w:rFonts w:ascii="Calibri" w:hAnsi="Calibri" w:cs="Calibri"/>
          <w:b/>
          <w:bCs/>
          <w:color w:val="000000"/>
          <w:shd w:val="clear" w:color="auto" w:fill="FFFFFF"/>
        </w:rPr>
        <w:t>ngag</w:t>
      </w:r>
      <w:r>
        <w:rPr>
          <w:rFonts w:ascii="Calibri" w:hAnsi="Calibri" w:cs="Calibri"/>
          <w:b/>
          <w:bCs/>
          <w:color w:val="000000"/>
          <w:shd w:val="clear" w:color="auto" w:fill="FFFFFF"/>
        </w:rPr>
        <w:t>e</w:t>
      </w:r>
      <w:r w:rsidR="008B4698" w:rsidRPr="00F05485">
        <w:rPr>
          <w:rFonts w:ascii="Calibri" w:hAnsi="Calibri" w:cs="Calibri"/>
          <w:b/>
          <w:bCs/>
          <w:color w:val="000000"/>
          <w:shd w:val="clear" w:color="auto" w:fill="FFFFFF"/>
        </w:rPr>
        <w:t xml:space="preserve"> with</w:t>
      </w:r>
      <w:r>
        <w:rPr>
          <w:rFonts w:ascii="Calibri" w:hAnsi="Calibri" w:cs="Calibri"/>
          <w:b/>
          <w:bCs/>
          <w:color w:val="000000"/>
          <w:shd w:val="clear" w:color="auto" w:fill="FFFFFF"/>
        </w:rPr>
        <w:t xml:space="preserve"> </w:t>
      </w:r>
      <w:r w:rsidR="00DA60B3">
        <w:rPr>
          <w:rFonts w:ascii="Calibri" w:hAnsi="Calibri" w:cs="Calibri"/>
          <w:b/>
          <w:bCs/>
          <w:color w:val="000000"/>
          <w:shd w:val="clear" w:color="auto" w:fill="FFFFFF"/>
        </w:rPr>
        <w:t>approx. 3-6 sources per essay</w:t>
      </w:r>
      <w:r w:rsidR="00DA60B3" w:rsidRPr="00DA60B3">
        <w:rPr>
          <w:rFonts w:ascii="Calibri" w:hAnsi="Calibri" w:cs="Calibri"/>
          <w:b/>
          <w:bCs/>
          <w:color w:val="000000"/>
          <w:shd w:val="clear" w:color="auto" w:fill="FFFFFF"/>
        </w:rPr>
        <w:t xml:space="preserve"> </w:t>
      </w:r>
      <w:r>
        <w:rPr>
          <w:rFonts w:ascii="Calibri" w:hAnsi="Calibri" w:cs="Calibri"/>
          <w:b/>
          <w:bCs/>
          <w:color w:val="000000"/>
          <w:shd w:val="clear" w:color="auto" w:fill="FFFFFF"/>
        </w:rPr>
        <w:t xml:space="preserve">and contribute to </w:t>
      </w:r>
      <w:r w:rsidR="008B4698" w:rsidRPr="00F05485">
        <w:rPr>
          <w:rFonts w:ascii="Calibri" w:hAnsi="Calibri" w:cs="Calibri"/>
          <w:b/>
          <w:bCs/>
          <w:color w:val="000000"/>
          <w:shd w:val="clear" w:color="auto" w:fill="FFFFFF"/>
        </w:rPr>
        <w:t>the history of ideas</w:t>
      </w:r>
      <w:r w:rsidRPr="00F05485">
        <w:rPr>
          <w:rFonts w:ascii="Calibri" w:hAnsi="Calibri" w:cs="Calibri"/>
          <w:color w:val="000000"/>
          <w:shd w:val="clear" w:color="auto" w:fill="FFFFFF"/>
        </w:rPr>
        <w:t>.</w:t>
      </w:r>
      <w:r>
        <w:rPr>
          <w:rFonts w:ascii="Calibri" w:hAnsi="Calibri" w:cs="Calibri"/>
          <w:color w:val="000000"/>
          <w:shd w:val="clear" w:color="auto" w:fill="FFFFFF"/>
        </w:rPr>
        <w:t xml:space="preserve"> E</w:t>
      </w:r>
      <w:r w:rsidR="008B4698" w:rsidRPr="00F05485">
        <w:rPr>
          <w:rFonts w:ascii="Calibri" w:hAnsi="Calibri" w:cs="Calibri"/>
          <w:color w:val="000000"/>
          <w:shd w:val="clear" w:color="auto" w:fill="FFFFFF"/>
        </w:rPr>
        <w:t>ach essay should reflect a breadth of ideas, terms, quotes, and concepts from applicable course readings. Every direct quote, borrowed idea, or paraphrase must be cited with in-text (author date, page) citations</w:t>
      </w:r>
      <w:r w:rsidR="006B3492">
        <w:rPr>
          <w:rFonts w:ascii="Calibri" w:hAnsi="Calibri" w:cs="Calibri"/>
          <w:color w:val="000000"/>
          <w:shd w:val="clear" w:color="auto" w:fill="FFFFFF"/>
        </w:rPr>
        <w:t xml:space="preserve">, signal phrases (when needed; “Harris asserts. . . </w:t>
      </w:r>
      <w:proofErr w:type="gramStart"/>
      <w:r w:rsidR="006B3492">
        <w:rPr>
          <w:rFonts w:ascii="Calibri" w:hAnsi="Calibri" w:cs="Calibri"/>
          <w:color w:val="000000"/>
          <w:shd w:val="clear" w:color="auto" w:fill="FFFFFF"/>
        </w:rPr>
        <w:t>“)</w:t>
      </w:r>
      <w:r w:rsidR="008B4698" w:rsidRPr="00F05485">
        <w:rPr>
          <w:rFonts w:ascii="Calibri" w:hAnsi="Calibri" w:cs="Calibri"/>
          <w:color w:val="000000"/>
          <w:shd w:val="clear" w:color="auto" w:fill="FFFFFF"/>
        </w:rPr>
        <w:t>and</w:t>
      </w:r>
      <w:proofErr w:type="gramEnd"/>
      <w:r w:rsidR="008B4698" w:rsidRPr="00F05485">
        <w:rPr>
          <w:rFonts w:ascii="Calibri" w:hAnsi="Calibri" w:cs="Calibri"/>
          <w:color w:val="000000"/>
          <w:shd w:val="clear" w:color="auto" w:fill="FFFFFF"/>
        </w:rPr>
        <w:t xml:space="preserve"> </w:t>
      </w:r>
      <w:r w:rsidR="006B3492">
        <w:rPr>
          <w:rFonts w:ascii="Calibri" w:hAnsi="Calibri" w:cs="Calibri"/>
          <w:color w:val="000000"/>
          <w:shd w:val="clear" w:color="auto" w:fill="FFFFFF"/>
        </w:rPr>
        <w:t>Works Cited/Bibliography</w:t>
      </w:r>
      <w:r w:rsidR="008B4698" w:rsidRPr="00F05485">
        <w:rPr>
          <w:rFonts w:ascii="Calibri" w:hAnsi="Calibri" w:cs="Calibri"/>
          <w:color w:val="000000"/>
          <w:shd w:val="clear" w:color="auto" w:fill="FFFFFF"/>
        </w:rPr>
        <w:t xml:space="preserve"> using </w:t>
      </w:r>
      <w:r w:rsidR="008B4698" w:rsidRPr="00F05485">
        <w:rPr>
          <w:rFonts w:ascii="Calibri" w:hAnsi="Calibri" w:cs="Calibri"/>
          <w:i/>
          <w:iCs/>
          <w:color w:val="000000"/>
          <w:shd w:val="clear" w:color="auto" w:fill="FFFFFF"/>
        </w:rPr>
        <w:t xml:space="preserve">The Chicago Manual of Style </w:t>
      </w:r>
      <w:r w:rsidR="008B4698" w:rsidRPr="00F05485">
        <w:rPr>
          <w:rFonts w:ascii="Calibri" w:hAnsi="Calibri" w:cs="Calibri"/>
          <w:color w:val="000000"/>
          <w:shd w:val="clear" w:color="auto" w:fill="FFFFFF"/>
        </w:rPr>
        <w:t xml:space="preserve">(link in Syllabus “Resources”). </w:t>
      </w:r>
      <w:r>
        <w:rPr>
          <w:rFonts w:ascii="Calibri" w:hAnsi="Calibri" w:cs="Calibri"/>
          <w:color w:val="000000"/>
          <w:shd w:val="clear" w:color="auto" w:fill="FFFFFF"/>
        </w:rPr>
        <w:t>See sample below.</w:t>
      </w:r>
    </w:p>
    <w:p w14:paraId="7BBFD3C7" w14:textId="77777777" w:rsidR="00F05485" w:rsidRDefault="00F05485" w:rsidP="00F05485">
      <w:pPr>
        <w:pStyle w:val="paragraph"/>
        <w:spacing w:before="0" w:beforeAutospacing="0" w:after="0" w:afterAutospacing="0"/>
        <w:textAlignment w:val="baseline"/>
        <w:rPr>
          <w:rFonts w:ascii="Calibri" w:hAnsi="Calibri" w:cs="Calibri"/>
          <w:color w:val="000000"/>
          <w:shd w:val="clear" w:color="auto" w:fill="FFFFFF"/>
        </w:rPr>
      </w:pPr>
    </w:p>
    <w:p w14:paraId="22A07EBE" w14:textId="11A117C3" w:rsidR="00F05485" w:rsidRPr="00F05485" w:rsidRDefault="00F05485" w:rsidP="00F05485">
      <w:pPr>
        <w:pStyle w:val="paragraph"/>
        <w:spacing w:before="0" w:beforeAutospacing="0" w:after="0" w:afterAutospacing="0"/>
        <w:textAlignment w:val="baseline"/>
        <w:rPr>
          <w:rFonts w:ascii="Calibri" w:hAnsi="Calibri" w:cs="Calibri"/>
          <w:color w:val="000000"/>
          <w:shd w:val="clear" w:color="auto" w:fill="FFFFFF"/>
        </w:rPr>
      </w:pPr>
      <w:r w:rsidRPr="00F05485">
        <w:rPr>
          <w:rFonts w:ascii="Calibri" w:hAnsi="Calibri" w:cs="Calibri"/>
          <w:b/>
          <w:bCs/>
          <w:color w:val="000000"/>
          <w:shd w:val="clear" w:color="auto" w:fill="FFFFFF"/>
        </w:rPr>
        <w:t>ESSAY 1 PROMPT:</w:t>
      </w:r>
      <w:r>
        <w:rPr>
          <w:rFonts w:ascii="Calibri" w:hAnsi="Calibri" w:cs="Calibri"/>
          <w:color w:val="000000"/>
          <w:shd w:val="clear" w:color="auto" w:fill="FFFFFF"/>
        </w:rPr>
        <w:t xml:space="preserve"> </w:t>
      </w:r>
      <w:r>
        <w:rPr>
          <w:rFonts w:ascii="Calibri" w:hAnsi="Calibri" w:cs="Calibri"/>
          <w:b/>
          <w:bCs/>
          <w:color w:val="000000"/>
          <w:shd w:val="clear" w:color="auto" w:fill="FFFFFF"/>
        </w:rPr>
        <w:t xml:space="preserve">Seeing Your </w:t>
      </w:r>
      <w:r w:rsidRPr="00B61C83">
        <w:rPr>
          <w:rFonts w:ascii="Calibri" w:hAnsi="Calibri" w:cs="Calibri"/>
          <w:b/>
          <w:bCs/>
          <w:color w:val="000000"/>
          <w:shd w:val="clear" w:color="auto" w:fill="FFFFFF"/>
        </w:rPr>
        <w:t xml:space="preserve">Worldview </w:t>
      </w:r>
      <w:r>
        <w:rPr>
          <w:rFonts w:ascii="Calibri" w:hAnsi="Calibri" w:cs="Calibri"/>
          <w:b/>
          <w:bCs/>
          <w:color w:val="000000"/>
          <w:shd w:val="clear" w:color="auto" w:fill="FFFFFF"/>
        </w:rPr>
        <w:t>(Week 0-2b</w:t>
      </w:r>
      <w:r>
        <w:rPr>
          <w:rFonts w:ascii="Calibri" w:hAnsi="Calibri" w:cs="Calibri"/>
          <w:b/>
          <w:bCs/>
          <w:color w:val="000000"/>
          <w:shd w:val="clear" w:color="auto" w:fill="FFFFFF"/>
        </w:rPr>
        <w:t xml:space="preserve"> class readings</w:t>
      </w:r>
      <w:r>
        <w:rPr>
          <w:rFonts w:ascii="Calibri" w:hAnsi="Calibri" w:cs="Calibri"/>
          <w:b/>
          <w:bCs/>
          <w:color w:val="000000"/>
          <w:shd w:val="clear" w:color="auto" w:fill="FFFFFF"/>
        </w:rPr>
        <w:t xml:space="preserve">) </w:t>
      </w:r>
      <w:r>
        <w:rPr>
          <w:rFonts w:ascii="Calibri" w:hAnsi="Calibri" w:cs="Calibri"/>
          <w:b/>
          <w:bCs/>
          <w:color w:val="000000"/>
          <w:shd w:val="clear" w:color="auto" w:fill="FFFFFF"/>
        </w:rPr>
        <w:t xml:space="preserve"> </w:t>
      </w:r>
    </w:p>
    <w:p w14:paraId="022AF68D" w14:textId="6A31D7DC" w:rsidR="00F05485" w:rsidRDefault="00F05485" w:rsidP="00F05485">
      <w:pPr>
        <w:pStyle w:val="paragraph"/>
        <w:shd w:val="clear" w:color="auto" w:fill="FFFFFF"/>
        <w:spacing w:before="0" w:beforeAutospacing="0" w:after="0" w:afterAutospacing="0"/>
        <w:textAlignment w:val="baseline"/>
        <w:rPr>
          <w:rFonts w:ascii="Calibri" w:hAnsi="Calibri" w:cs="Calibri"/>
          <w:color w:val="000000"/>
          <w:shd w:val="clear" w:color="auto" w:fill="FFFFFF"/>
        </w:rPr>
      </w:pPr>
      <w:r>
        <w:rPr>
          <w:rFonts w:ascii="Calibri" w:hAnsi="Calibri" w:cs="Calibri"/>
          <w:color w:val="000000"/>
          <w:shd w:val="clear" w:color="auto" w:fill="FFFFFF"/>
        </w:rPr>
        <w:t xml:space="preserve">Seek out a multisensorial experience with a </w:t>
      </w:r>
      <w:r w:rsidR="00ED27D3">
        <w:rPr>
          <w:rFonts w:ascii="Calibri" w:hAnsi="Calibri" w:cs="Calibri"/>
          <w:color w:val="000000"/>
          <w:shd w:val="clear" w:color="auto" w:fill="FFFFFF"/>
        </w:rPr>
        <w:t>life form</w:t>
      </w:r>
      <w:r>
        <w:rPr>
          <w:rFonts w:ascii="Calibri" w:hAnsi="Calibri" w:cs="Calibri"/>
          <w:color w:val="000000"/>
          <w:shd w:val="clear" w:color="auto" w:fill="FFFFFF"/>
        </w:rPr>
        <w:t xml:space="preserve"> or life zone for, ideally for a cumulative total of 20-40 minutes (all at one time or you may encounter/revisit more than once). Referencing </w:t>
      </w:r>
      <w:r w:rsidR="00034C2E" w:rsidRPr="00034C2E">
        <w:rPr>
          <w:rFonts w:ascii="Calibri" w:hAnsi="Calibri" w:cs="Calibri"/>
          <w:color w:val="000000"/>
          <w:shd w:val="clear" w:color="auto" w:fill="FFFFFF"/>
        </w:rPr>
        <w:t>your experience, alongside a</w:t>
      </w:r>
      <w:r w:rsidRPr="00F05485">
        <w:rPr>
          <w:rFonts w:ascii="Calibri" w:hAnsi="Calibri" w:cs="Calibri"/>
          <w:b/>
          <w:bCs/>
          <w:color w:val="000000"/>
          <w:shd w:val="clear" w:color="auto" w:fill="FFFFFF"/>
        </w:rPr>
        <w:t xml:space="preserve"> </w:t>
      </w:r>
      <w:r w:rsidR="00DA60B3">
        <w:rPr>
          <w:rFonts w:ascii="Calibri" w:hAnsi="Calibri" w:cs="Calibri"/>
          <w:b/>
          <w:bCs/>
          <w:color w:val="000000"/>
          <w:shd w:val="clear" w:color="auto" w:fill="FFFFFF"/>
        </w:rPr>
        <w:t>selection</w:t>
      </w:r>
      <w:r>
        <w:rPr>
          <w:rFonts w:ascii="Calibri" w:hAnsi="Calibri" w:cs="Calibri"/>
          <w:color w:val="000000"/>
          <w:shd w:val="clear" w:color="auto" w:fill="FFFFFF"/>
        </w:rPr>
        <w:t xml:space="preserve"> of the worldviews, claims, and</w:t>
      </w:r>
      <w:r w:rsidR="003E3814">
        <w:rPr>
          <w:rFonts w:ascii="Calibri" w:hAnsi="Calibri" w:cs="Calibri"/>
          <w:color w:val="000000"/>
          <w:shd w:val="clear" w:color="auto" w:fill="FFFFFF"/>
        </w:rPr>
        <w:t xml:space="preserve"> common</w:t>
      </w:r>
      <w:r>
        <w:rPr>
          <w:rFonts w:ascii="Calibri" w:hAnsi="Calibri" w:cs="Calibri"/>
          <w:color w:val="000000"/>
          <w:shd w:val="clear" w:color="auto" w:fill="FFFFFF"/>
        </w:rPr>
        <w:t xml:space="preserve"> discourses we’ve considered in weeks </w:t>
      </w:r>
      <w:r>
        <w:rPr>
          <w:rFonts w:ascii="Calibri" w:hAnsi="Calibri" w:cs="Calibri"/>
          <w:color w:val="000000"/>
          <w:shd w:val="clear" w:color="auto" w:fill="FFFFFF"/>
        </w:rPr>
        <w:t>0-2b</w:t>
      </w:r>
      <w:r w:rsidR="00DA60B3">
        <w:rPr>
          <w:rFonts w:ascii="Calibri" w:hAnsi="Calibri" w:cs="Calibri"/>
          <w:color w:val="000000"/>
          <w:shd w:val="clear" w:color="auto" w:fill="FFFFFF"/>
        </w:rPr>
        <w:t xml:space="preserve"> (3-6 sources)</w:t>
      </w:r>
      <w:r>
        <w:rPr>
          <w:rFonts w:ascii="Calibri" w:hAnsi="Calibri" w:cs="Calibri"/>
          <w:color w:val="000000"/>
          <w:shd w:val="clear" w:color="auto" w:fill="FFFFFF"/>
        </w:rPr>
        <w:t xml:space="preserve">, reflect on aspects of your worldview that have shaped your thinking, experiences, and preferred forms of knowing (epistemology) other-than-human life. What do these worldviews make </w:t>
      </w:r>
      <w:proofErr w:type="gramStart"/>
      <w:r>
        <w:rPr>
          <w:rFonts w:ascii="Calibri" w:hAnsi="Calibri" w:cs="Calibri"/>
          <w:color w:val="000000"/>
          <w:shd w:val="clear" w:color="auto" w:fill="FFFFFF"/>
        </w:rPr>
        <w:t>more or less visible</w:t>
      </w:r>
      <w:proofErr w:type="gramEnd"/>
      <w:r>
        <w:rPr>
          <w:rFonts w:ascii="Calibri" w:hAnsi="Calibri" w:cs="Calibri"/>
          <w:color w:val="000000"/>
          <w:shd w:val="clear" w:color="auto" w:fill="FFFFFF"/>
        </w:rPr>
        <w:t xml:space="preserve">, hearable, imaginable, understandable, considerable, etc. </w:t>
      </w:r>
      <w:r w:rsidR="00DA60B3">
        <w:rPr>
          <w:rFonts w:ascii="Calibri" w:hAnsi="Calibri" w:cs="Calibri"/>
          <w:color w:val="000000"/>
          <w:shd w:val="clear" w:color="auto" w:fill="FFFFFF"/>
        </w:rPr>
        <w:t>Use 3-6 sources as a guideline.</w:t>
      </w:r>
    </w:p>
    <w:p w14:paraId="1981C648" w14:textId="77777777" w:rsidR="00F05485" w:rsidRDefault="00F05485" w:rsidP="00F05485">
      <w:pPr>
        <w:pStyle w:val="paragraph"/>
        <w:spacing w:before="0" w:beforeAutospacing="0" w:after="0" w:afterAutospacing="0"/>
        <w:textAlignment w:val="baseline"/>
        <w:rPr>
          <w:rFonts w:ascii="Calibri" w:hAnsi="Calibri" w:cs="Calibri"/>
          <w:color w:val="000000"/>
          <w:shd w:val="clear" w:color="auto" w:fill="FFFFFF"/>
        </w:rPr>
      </w:pPr>
    </w:p>
    <w:p w14:paraId="6C6CFE60" w14:textId="52C9A4F9" w:rsidR="00ED27D3" w:rsidRDefault="003E3814" w:rsidP="00ED27D3">
      <w:pPr>
        <w:pStyle w:val="paragraph"/>
        <w:shd w:val="clear" w:color="auto" w:fill="FFFFFF"/>
        <w:spacing w:before="0" w:beforeAutospacing="0" w:after="0" w:afterAutospacing="0"/>
        <w:textAlignment w:val="baseline"/>
        <w:rPr>
          <w:rFonts w:ascii="Calibri" w:hAnsi="Calibri" w:cs="Calibri"/>
          <w:color w:val="000000"/>
          <w:shd w:val="clear" w:color="auto" w:fill="FFFFFF"/>
        </w:rPr>
      </w:pPr>
      <w:r w:rsidRPr="00F05485">
        <w:rPr>
          <w:rFonts w:ascii="Calibri" w:hAnsi="Calibri" w:cs="Calibri"/>
          <w:b/>
          <w:bCs/>
          <w:color w:val="000000"/>
          <w:shd w:val="clear" w:color="auto" w:fill="FFFFFF"/>
        </w:rPr>
        <w:lastRenderedPageBreak/>
        <w:t xml:space="preserve">ESSAY </w:t>
      </w:r>
      <w:r>
        <w:rPr>
          <w:rFonts w:ascii="Calibri" w:hAnsi="Calibri" w:cs="Calibri"/>
          <w:b/>
          <w:bCs/>
          <w:color w:val="000000"/>
          <w:shd w:val="clear" w:color="auto" w:fill="FFFFFF"/>
        </w:rPr>
        <w:t>2</w:t>
      </w:r>
      <w:r w:rsidRPr="00F05485">
        <w:rPr>
          <w:rFonts w:ascii="Calibri" w:hAnsi="Calibri" w:cs="Calibri"/>
          <w:b/>
          <w:bCs/>
          <w:color w:val="000000"/>
          <w:shd w:val="clear" w:color="auto" w:fill="FFFFFF"/>
        </w:rPr>
        <w:t xml:space="preserve"> PROMPT:</w:t>
      </w:r>
      <w:r>
        <w:rPr>
          <w:rFonts w:ascii="Calibri" w:hAnsi="Calibri" w:cs="Calibri"/>
          <w:color w:val="000000"/>
          <w:shd w:val="clear" w:color="auto" w:fill="FFFFFF"/>
        </w:rPr>
        <w:t xml:space="preserve"> </w:t>
      </w:r>
      <w:r w:rsidR="00ED27D3">
        <w:rPr>
          <w:rFonts w:ascii="Calibri" w:hAnsi="Calibri" w:cs="Calibri"/>
          <w:b/>
          <w:bCs/>
          <w:color w:val="000000"/>
          <w:shd w:val="clear" w:color="auto" w:fill="FFFFFF"/>
        </w:rPr>
        <w:t>Multiple Ways of Knowing/Knowing is Relational</w:t>
      </w:r>
      <w:r>
        <w:rPr>
          <w:rFonts w:ascii="Calibri" w:hAnsi="Calibri" w:cs="Calibri"/>
          <w:b/>
          <w:bCs/>
          <w:color w:val="000000"/>
          <w:shd w:val="clear" w:color="auto" w:fill="FFFFFF"/>
        </w:rPr>
        <w:t xml:space="preserve"> (Week </w:t>
      </w:r>
      <w:r>
        <w:rPr>
          <w:rFonts w:ascii="Calibri" w:hAnsi="Calibri" w:cs="Calibri"/>
          <w:b/>
          <w:bCs/>
          <w:color w:val="000000"/>
          <w:shd w:val="clear" w:color="auto" w:fill="FFFFFF"/>
        </w:rPr>
        <w:t>5</w:t>
      </w:r>
      <w:r w:rsidR="00ED27D3">
        <w:rPr>
          <w:rFonts w:ascii="Calibri" w:hAnsi="Calibri" w:cs="Calibri"/>
          <w:b/>
          <w:bCs/>
          <w:color w:val="000000"/>
          <w:shd w:val="clear" w:color="auto" w:fill="FFFFFF"/>
        </w:rPr>
        <w:t>a</w:t>
      </w:r>
      <w:r>
        <w:rPr>
          <w:rFonts w:ascii="Calibri" w:hAnsi="Calibri" w:cs="Calibri"/>
          <w:b/>
          <w:bCs/>
          <w:color w:val="000000"/>
          <w:shd w:val="clear" w:color="auto" w:fill="FFFFFF"/>
        </w:rPr>
        <w:t>-7b</w:t>
      </w:r>
      <w:r>
        <w:rPr>
          <w:rFonts w:ascii="Calibri" w:hAnsi="Calibri" w:cs="Calibri"/>
          <w:b/>
          <w:bCs/>
          <w:color w:val="000000"/>
          <w:shd w:val="clear" w:color="auto" w:fill="FFFFFF"/>
        </w:rPr>
        <w:t xml:space="preserve"> class readings) </w:t>
      </w:r>
      <w:r w:rsidR="00ED27D3">
        <w:rPr>
          <w:rFonts w:ascii="Calibri" w:hAnsi="Calibri" w:cs="Calibri"/>
          <w:color w:val="000000"/>
          <w:shd w:val="clear" w:color="auto" w:fill="FFFFFF"/>
        </w:rPr>
        <w:t>Seek out a multisensorial experience with a life</w:t>
      </w:r>
      <w:r w:rsidR="00ED27D3">
        <w:rPr>
          <w:rFonts w:ascii="Calibri" w:hAnsi="Calibri" w:cs="Calibri"/>
          <w:color w:val="000000"/>
          <w:shd w:val="clear" w:color="auto" w:fill="FFFFFF"/>
        </w:rPr>
        <w:t xml:space="preserve"> form or life</w:t>
      </w:r>
      <w:r w:rsidR="00ED27D3">
        <w:rPr>
          <w:rFonts w:ascii="Calibri" w:hAnsi="Calibri" w:cs="Calibri"/>
          <w:color w:val="000000"/>
          <w:shd w:val="clear" w:color="auto" w:fill="FFFFFF"/>
        </w:rPr>
        <w:t xml:space="preserve"> zone for, ideally for a cumulative total of 20-40 minutes (all at one time or you may encounter/revisit more than once). Referencing</w:t>
      </w:r>
      <w:r w:rsidR="00034C2E">
        <w:rPr>
          <w:rFonts w:ascii="Calibri" w:hAnsi="Calibri" w:cs="Calibri"/>
          <w:color w:val="000000"/>
          <w:shd w:val="clear" w:color="auto" w:fill="FFFFFF"/>
        </w:rPr>
        <w:t xml:space="preserve"> your experience, alongside</w:t>
      </w:r>
      <w:r w:rsidR="00ED27D3">
        <w:rPr>
          <w:rFonts w:ascii="Calibri" w:hAnsi="Calibri" w:cs="Calibri"/>
          <w:color w:val="000000"/>
          <w:shd w:val="clear" w:color="auto" w:fill="FFFFFF"/>
        </w:rPr>
        <w:t xml:space="preserve"> </w:t>
      </w:r>
      <w:r w:rsidR="00ED27D3" w:rsidRPr="00F05485">
        <w:rPr>
          <w:rFonts w:ascii="Calibri" w:hAnsi="Calibri" w:cs="Calibri"/>
          <w:b/>
          <w:bCs/>
          <w:color w:val="000000"/>
          <w:shd w:val="clear" w:color="auto" w:fill="FFFFFF"/>
        </w:rPr>
        <w:t>a selection</w:t>
      </w:r>
      <w:r w:rsidR="00ED27D3">
        <w:rPr>
          <w:rFonts w:ascii="Calibri" w:hAnsi="Calibri" w:cs="Calibri"/>
          <w:color w:val="000000"/>
          <w:shd w:val="clear" w:color="auto" w:fill="FFFFFF"/>
        </w:rPr>
        <w:t xml:space="preserve"> of the</w:t>
      </w:r>
      <w:r w:rsidR="00034C2E">
        <w:rPr>
          <w:rFonts w:ascii="Calibri" w:hAnsi="Calibri" w:cs="Calibri"/>
          <w:color w:val="000000"/>
          <w:shd w:val="clear" w:color="auto" w:fill="FFFFFF"/>
        </w:rPr>
        <w:t xml:space="preserve"> claims, arguments, and narratives </w:t>
      </w:r>
      <w:r w:rsidR="00ED27D3">
        <w:rPr>
          <w:rFonts w:ascii="Calibri" w:hAnsi="Calibri" w:cs="Calibri"/>
          <w:color w:val="000000"/>
          <w:shd w:val="clear" w:color="auto" w:fill="FFFFFF"/>
        </w:rPr>
        <w:t xml:space="preserve">we’ve considered in weeks </w:t>
      </w:r>
      <w:r w:rsidR="00ED27D3">
        <w:rPr>
          <w:rFonts w:ascii="Calibri" w:hAnsi="Calibri" w:cs="Calibri"/>
          <w:color w:val="000000"/>
          <w:shd w:val="clear" w:color="auto" w:fill="FFFFFF"/>
        </w:rPr>
        <w:t>5a-7</w:t>
      </w:r>
      <w:r w:rsidR="00ED27D3">
        <w:rPr>
          <w:rFonts w:ascii="Calibri" w:hAnsi="Calibri" w:cs="Calibri"/>
          <w:color w:val="000000"/>
          <w:shd w:val="clear" w:color="auto" w:fill="FFFFFF"/>
        </w:rPr>
        <w:t>b</w:t>
      </w:r>
      <w:r w:rsidR="00034C2E">
        <w:rPr>
          <w:rFonts w:ascii="Calibri" w:hAnsi="Calibri" w:cs="Calibri"/>
          <w:color w:val="000000"/>
          <w:shd w:val="clear" w:color="auto" w:fill="FFFFFF"/>
        </w:rPr>
        <w:t xml:space="preserve"> </w:t>
      </w:r>
      <w:r w:rsidR="00034C2E">
        <w:rPr>
          <w:rFonts w:ascii="Calibri" w:hAnsi="Calibri" w:cs="Calibri"/>
          <w:color w:val="000000"/>
          <w:shd w:val="clear" w:color="auto" w:fill="FFFFFF"/>
        </w:rPr>
        <w:t>(</w:t>
      </w:r>
      <w:r w:rsidR="00DA60B3">
        <w:rPr>
          <w:rFonts w:ascii="Calibri" w:hAnsi="Calibri" w:cs="Calibri"/>
          <w:color w:val="000000"/>
          <w:shd w:val="clear" w:color="auto" w:fill="FFFFFF"/>
        </w:rPr>
        <w:t xml:space="preserve">3-6 sources, </w:t>
      </w:r>
      <w:r w:rsidR="00034C2E">
        <w:rPr>
          <w:rFonts w:ascii="Calibri" w:hAnsi="Calibri" w:cs="Calibri"/>
          <w:color w:val="000000"/>
          <w:shd w:val="clear" w:color="auto" w:fill="FFFFFF"/>
        </w:rPr>
        <w:t>though you can reference earlier ideas as well to illuminate an insight)</w:t>
      </w:r>
      <w:r w:rsidR="00ED27D3">
        <w:rPr>
          <w:rFonts w:ascii="Calibri" w:hAnsi="Calibri" w:cs="Calibri"/>
          <w:color w:val="000000"/>
          <w:shd w:val="clear" w:color="auto" w:fill="FFFFFF"/>
        </w:rPr>
        <w:t xml:space="preserve">, reflect on </w:t>
      </w:r>
      <w:r w:rsidR="00ED27D3">
        <w:rPr>
          <w:rFonts w:ascii="Calibri" w:hAnsi="Calibri" w:cs="Calibri"/>
          <w:color w:val="000000"/>
          <w:shd w:val="clear" w:color="auto" w:fill="FFFFFF"/>
        </w:rPr>
        <w:t>the multiple ways that you or other beings gain knowledge and/or how knowledge emerges in relational networks rather than isolation.</w:t>
      </w:r>
    </w:p>
    <w:p w14:paraId="22631154" w14:textId="349C57BE" w:rsidR="00DA60B3" w:rsidRDefault="00ED27D3" w:rsidP="00DA60B3">
      <w:pPr>
        <w:pStyle w:val="paragraph"/>
        <w:shd w:val="clear" w:color="auto" w:fill="FFFFFF"/>
        <w:spacing w:before="0" w:beforeAutospacing="0" w:after="0" w:afterAutospacing="0"/>
        <w:textAlignment w:val="baseline"/>
        <w:rPr>
          <w:rFonts w:ascii="Calibri" w:hAnsi="Calibri" w:cs="Calibri"/>
          <w:color w:val="000000"/>
          <w:shd w:val="clear" w:color="auto" w:fill="FFFFFF"/>
        </w:rPr>
      </w:pPr>
      <w:r>
        <w:rPr>
          <w:rFonts w:ascii="Calibri" w:hAnsi="Calibri" w:cs="Calibri"/>
          <w:color w:val="000000"/>
          <w:shd w:val="clear" w:color="auto" w:fill="FFFFFF"/>
        </w:rPr>
        <w:t xml:space="preserve">How does experiencing multiple ways of knowing or the relational aspect of knowledge impact your ideas or actions with other-than-human beings or yourself? </w:t>
      </w:r>
    </w:p>
    <w:p w14:paraId="02B54B58" w14:textId="15DCEDF7" w:rsidR="003E3814" w:rsidRPr="00F05485" w:rsidRDefault="003E3814" w:rsidP="003E3814">
      <w:pPr>
        <w:pStyle w:val="paragraph"/>
        <w:spacing w:before="0" w:beforeAutospacing="0" w:after="0" w:afterAutospacing="0"/>
        <w:textAlignment w:val="baseline"/>
        <w:rPr>
          <w:rFonts w:ascii="Calibri" w:hAnsi="Calibri" w:cs="Calibri"/>
          <w:color w:val="000000"/>
          <w:shd w:val="clear" w:color="auto" w:fill="FFFFFF"/>
        </w:rPr>
      </w:pPr>
    </w:p>
    <w:p w14:paraId="606EA037" w14:textId="2BC79AB1" w:rsidR="00ED27D3" w:rsidRDefault="00ED27D3" w:rsidP="00ED27D3">
      <w:pPr>
        <w:pStyle w:val="paragraph"/>
        <w:shd w:val="clear" w:color="auto" w:fill="FFFFFF"/>
        <w:spacing w:before="0" w:beforeAutospacing="0" w:after="0" w:afterAutospacing="0"/>
        <w:textAlignment w:val="baseline"/>
        <w:rPr>
          <w:rFonts w:ascii="Calibri" w:hAnsi="Calibri" w:cs="Calibri"/>
          <w:color w:val="000000"/>
          <w:shd w:val="clear" w:color="auto" w:fill="FFFFFF"/>
        </w:rPr>
      </w:pPr>
      <w:r w:rsidRPr="00F05485">
        <w:rPr>
          <w:rFonts w:ascii="Calibri" w:hAnsi="Calibri" w:cs="Calibri"/>
          <w:b/>
          <w:bCs/>
          <w:color w:val="000000"/>
          <w:shd w:val="clear" w:color="auto" w:fill="FFFFFF"/>
        </w:rPr>
        <w:t xml:space="preserve">ESSAY </w:t>
      </w:r>
      <w:r>
        <w:rPr>
          <w:rFonts w:ascii="Calibri" w:hAnsi="Calibri" w:cs="Calibri"/>
          <w:b/>
          <w:bCs/>
          <w:color w:val="000000"/>
          <w:shd w:val="clear" w:color="auto" w:fill="FFFFFF"/>
        </w:rPr>
        <w:t>3</w:t>
      </w:r>
      <w:r w:rsidRPr="00F05485">
        <w:rPr>
          <w:rFonts w:ascii="Calibri" w:hAnsi="Calibri" w:cs="Calibri"/>
          <w:b/>
          <w:bCs/>
          <w:color w:val="000000"/>
          <w:shd w:val="clear" w:color="auto" w:fill="FFFFFF"/>
        </w:rPr>
        <w:t xml:space="preserve"> PROMPT:</w:t>
      </w:r>
      <w:r>
        <w:rPr>
          <w:rFonts w:ascii="Calibri" w:hAnsi="Calibri" w:cs="Calibri"/>
          <w:color w:val="000000"/>
          <w:shd w:val="clear" w:color="auto" w:fill="FFFFFF"/>
        </w:rPr>
        <w:t xml:space="preserve"> </w:t>
      </w:r>
      <w:r w:rsidRPr="00034C2E">
        <w:rPr>
          <w:rFonts w:ascii="Calibri" w:hAnsi="Calibri" w:cs="Calibri"/>
          <w:b/>
          <w:bCs/>
          <w:color w:val="000000"/>
          <w:shd w:val="clear" w:color="auto" w:fill="FFFFFF"/>
        </w:rPr>
        <w:t>Multispecies Communication and Transrational</w:t>
      </w:r>
      <w:r w:rsidR="00034C2E" w:rsidRPr="00034C2E">
        <w:rPr>
          <w:rFonts w:ascii="Calibri" w:hAnsi="Calibri" w:cs="Calibri"/>
          <w:b/>
          <w:bCs/>
          <w:color w:val="000000"/>
          <w:shd w:val="clear" w:color="auto" w:fill="FFFFFF"/>
        </w:rPr>
        <w:t>/Embodied</w:t>
      </w:r>
      <w:r w:rsidR="00034C2E">
        <w:rPr>
          <w:rFonts w:ascii="Calibri" w:hAnsi="Calibri" w:cs="Calibri"/>
          <w:b/>
          <w:bCs/>
          <w:color w:val="000000"/>
          <w:shd w:val="clear" w:color="auto" w:fill="FFFFFF"/>
        </w:rPr>
        <w:t xml:space="preserve"> Knowledge </w:t>
      </w:r>
      <w:r>
        <w:rPr>
          <w:rFonts w:ascii="Calibri" w:hAnsi="Calibri" w:cs="Calibri"/>
          <w:b/>
          <w:bCs/>
          <w:color w:val="000000"/>
          <w:shd w:val="clear" w:color="auto" w:fill="FFFFFF"/>
        </w:rPr>
        <w:t xml:space="preserve">(Week </w:t>
      </w:r>
      <w:r w:rsidR="00034C2E">
        <w:rPr>
          <w:rFonts w:ascii="Calibri" w:hAnsi="Calibri" w:cs="Calibri"/>
          <w:b/>
          <w:bCs/>
          <w:color w:val="000000"/>
          <w:shd w:val="clear" w:color="auto" w:fill="FFFFFF"/>
        </w:rPr>
        <w:t>8a-10b</w:t>
      </w:r>
      <w:r>
        <w:rPr>
          <w:rFonts w:ascii="Calibri" w:hAnsi="Calibri" w:cs="Calibri"/>
          <w:b/>
          <w:bCs/>
          <w:color w:val="000000"/>
          <w:shd w:val="clear" w:color="auto" w:fill="FFFFFF"/>
        </w:rPr>
        <w:t xml:space="preserve"> class readings) </w:t>
      </w:r>
      <w:r>
        <w:rPr>
          <w:rFonts w:ascii="Calibri" w:hAnsi="Calibri" w:cs="Calibri"/>
          <w:color w:val="000000"/>
          <w:shd w:val="clear" w:color="auto" w:fill="FFFFFF"/>
        </w:rPr>
        <w:t xml:space="preserve">Seek out a multisensorial experience with a life form or life zone for, ideally for a cumulative total of 20-40 minutes (all at one time or you may encounter/revisit more than once). Referencing </w:t>
      </w:r>
      <w:r w:rsidR="00034C2E">
        <w:rPr>
          <w:rFonts w:ascii="Calibri" w:hAnsi="Calibri" w:cs="Calibri"/>
          <w:color w:val="000000"/>
          <w:shd w:val="clear" w:color="auto" w:fill="FFFFFF"/>
        </w:rPr>
        <w:t xml:space="preserve">your experience, alongside </w:t>
      </w:r>
      <w:r w:rsidRPr="00F05485">
        <w:rPr>
          <w:rFonts w:ascii="Calibri" w:hAnsi="Calibri" w:cs="Calibri"/>
          <w:b/>
          <w:bCs/>
          <w:color w:val="000000"/>
          <w:shd w:val="clear" w:color="auto" w:fill="FFFFFF"/>
        </w:rPr>
        <w:t>a selection</w:t>
      </w:r>
      <w:r>
        <w:rPr>
          <w:rFonts w:ascii="Calibri" w:hAnsi="Calibri" w:cs="Calibri"/>
          <w:color w:val="000000"/>
          <w:shd w:val="clear" w:color="auto" w:fill="FFFFFF"/>
        </w:rPr>
        <w:t xml:space="preserve"> of the </w:t>
      </w:r>
      <w:r w:rsidR="00034C2E">
        <w:rPr>
          <w:rFonts w:ascii="Calibri" w:hAnsi="Calibri" w:cs="Calibri"/>
          <w:color w:val="000000"/>
          <w:shd w:val="clear" w:color="auto" w:fill="FFFFFF"/>
        </w:rPr>
        <w:t xml:space="preserve">claims, arguments, and narratives </w:t>
      </w:r>
      <w:r>
        <w:rPr>
          <w:rFonts w:ascii="Calibri" w:hAnsi="Calibri" w:cs="Calibri"/>
          <w:color w:val="000000"/>
          <w:shd w:val="clear" w:color="auto" w:fill="FFFFFF"/>
        </w:rPr>
        <w:t>we’ve considered in weeks</w:t>
      </w:r>
      <w:r w:rsidR="00034C2E">
        <w:rPr>
          <w:rFonts w:ascii="Calibri" w:hAnsi="Calibri" w:cs="Calibri"/>
          <w:color w:val="000000"/>
          <w:shd w:val="clear" w:color="auto" w:fill="FFFFFF"/>
        </w:rPr>
        <w:t xml:space="preserve"> 8a-10b (</w:t>
      </w:r>
      <w:r w:rsidR="00DA60B3">
        <w:rPr>
          <w:rFonts w:ascii="Calibri" w:hAnsi="Calibri" w:cs="Calibri"/>
          <w:color w:val="000000"/>
          <w:shd w:val="clear" w:color="auto" w:fill="FFFFFF"/>
        </w:rPr>
        <w:t xml:space="preserve">3-6 sources, </w:t>
      </w:r>
      <w:r w:rsidR="00034C2E">
        <w:rPr>
          <w:rFonts w:ascii="Calibri" w:hAnsi="Calibri" w:cs="Calibri"/>
          <w:color w:val="000000"/>
          <w:shd w:val="clear" w:color="auto" w:fill="FFFFFF"/>
        </w:rPr>
        <w:t>though you can reference earlier ideas as well to illuminate an insight)</w:t>
      </w:r>
      <w:r>
        <w:rPr>
          <w:rFonts w:ascii="Calibri" w:hAnsi="Calibri" w:cs="Calibri"/>
          <w:color w:val="000000"/>
          <w:shd w:val="clear" w:color="auto" w:fill="FFFFFF"/>
        </w:rPr>
        <w:t xml:space="preserve">, reflect on </w:t>
      </w:r>
      <w:r w:rsidR="00034C2E">
        <w:rPr>
          <w:rFonts w:ascii="Calibri" w:hAnsi="Calibri" w:cs="Calibri"/>
          <w:color w:val="000000"/>
          <w:shd w:val="clear" w:color="auto" w:fill="FFFFFF"/>
        </w:rPr>
        <w:t>how transrational</w:t>
      </w:r>
      <w:r w:rsidR="00193F78">
        <w:rPr>
          <w:rFonts w:ascii="Calibri" w:hAnsi="Calibri" w:cs="Calibri"/>
          <w:color w:val="000000"/>
          <w:shd w:val="clear" w:color="auto" w:fill="FFFFFF"/>
        </w:rPr>
        <w:t xml:space="preserve">/embodied knowledge </w:t>
      </w:r>
      <w:r w:rsidR="00034C2E">
        <w:rPr>
          <w:rFonts w:ascii="Calibri" w:hAnsi="Calibri" w:cs="Calibri"/>
          <w:color w:val="000000"/>
          <w:shd w:val="clear" w:color="auto" w:fill="FFFFFF"/>
        </w:rPr>
        <w:t xml:space="preserve">or multispecies communication </w:t>
      </w:r>
      <w:r w:rsidR="00193F78">
        <w:rPr>
          <w:rFonts w:ascii="Calibri" w:hAnsi="Calibri" w:cs="Calibri"/>
          <w:color w:val="000000"/>
          <w:shd w:val="clear" w:color="auto" w:fill="FFFFFF"/>
        </w:rPr>
        <w:t xml:space="preserve">impacts </w:t>
      </w:r>
      <w:r w:rsidR="00034C2E">
        <w:rPr>
          <w:rFonts w:ascii="Calibri" w:hAnsi="Calibri" w:cs="Calibri"/>
          <w:color w:val="000000"/>
          <w:shd w:val="clear" w:color="auto" w:fill="FFFFFF"/>
        </w:rPr>
        <w:t xml:space="preserve">your </w:t>
      </w:r>
      <w:r w:rsidR="00193F78">
        <w:rPr>
          <w:rFonts w:ascii="Calibri" w:hAnsi="Calibri" w:cs="Calibri"/>
          <w:color w:val="000000"/>
          <w:shd w:val="clear" w:color="auto" w:fill="FFFFFF"/>
        </w:rPr>
        <w:t>understanding of animal ethics or</w:t>
      </w:r>
      <w:r w:rsidR="00034C2E">
        <w:rPr>
          <w:rFonts w:ascii="Calibri" w:hAnsi="Calibri" w:cs="Calibri"/>
          <w:color w:val="000000"/>
          <w:shd w:val="clear" w:color="auto" w:fill="FFFFFF"/>
        </w:rPr>
        <w:t xml:space="preserve"> moral community</w:t>
      </w:r>
      <w:r w:rsidR="00193F78">
        <w:rPr>
          <w:rFonts w:ascii="Calibri" w:hAnsi="Calibri" w:cs="Calibri"/>
          <w:color w:val="000000"/>
          <w:shd w:val="clear" w:color="auto" w:fill="FFFFFF"/>
        </w:rPr>
        <w:t xml:space="preserve">. Related questions include: Has your sense of “human” or “animal” undergone any changes? </w:t>
      </w:r>
      <w:r w:rsidR="00034C2E">
        <w:rPr>
          <w:rFonts w:ascii="Calibri" w:hAnsi="Calibri" w:cs="Calibri"/>
          <w:color w:val="000000"/>
          <w:shd w:val="clear" w:color="auto" w:fill="FFFFFF"/>
        </w:rPr>
        <w:t xml:space="preserve">What impediments keep you from </w:t>
      </w:r>
      <w:r w:rsidR="00193F78">
        <w:rPr>
          <w:rFonts w:ascii="Calibri" w:hAnsi="Calibri" w:cs="Calibri"/>
          <w:color w:val="000000"/>
          <w:shd w:val="clear" w:color="auto" w:fill="FFFFFF"/>
        </w:rPr>
        <w:t xml:space="preserve">including </w:t>
      </w:r>
      <w:r w:rsidR="00034C2E">
        <w:rPr>
          <w:rFonts w:ascii="Calibri" w:hAnsi="Calibri" w:cs="Calibri"/>
          <w:color w:val="000000"/>
          <w:shd w:val="clear" w:color="auto" w:fill="FFFFFF"/>
        </w:rPr>
        <w:t xml:space="preserve">multispecies communication or transrational/embodied knowledge as valid?  </w:t>
      </w:r>
    </w:p>
    <w:p w14:paraId="4C8BE0B6" w14:textId="77777777" w:rsidR="00E907C9" w:rsidRDefault="00E907C9" w:rsidP="00ED27D3">
      <w:pPr>
        <w:pStyle w:val="paragraph"/>
        <w:shd w:val="clear" w:color="auto" w:fill="FFFFFF"/>
        <w:spacing w:before="0" w:beforeAutospacing="0" w:after="0" w:afterAutospacing="0"/>
        <w:textAlignment w:val="baseline"/>
        <w:rPr>
          <w:rFonts w:ascii="Calibri" w:hAnsi="Calibri" w:cs="Calibri"/>
          <w:color w:val="000000"/>
          <w:shd w:val="clear" w:color="auto" w:fill="FFFFFF"/>
        </w:rPr>
      </w:pPr>
    </w:p>
    <w:p w14:paraId="7F62E577" w14:textId="404DAD27" w:rsidR="00E907C9" w:rsidRPr="006B3492" w:rsidRDefault="006B3492" w:rsidP="00ED27D3">
      <w:pPr>
        <w:pStyle w:val="paragraph"/>
        <w:shd w:val="clear" w:color="auto" w:fill="FFFFFF"/>
        <w:spacing w:before="0" w:beforeAutospacing="0" w:after="0" w:afterAutospacing="0"/>
        <w:textAlignment w:val="baseline"/>
        <w:rPr>
          <w:rFonts w:ascii="Calibri" w:hAnsi="Calibri" w:cs="Calibri"/>
          <w:b/>
          <w:bCs/>
          <w:color w:val="000000"/>
          <w:shd w:val="clear" w:color="auto" w:fill="FFFFFF"/>
        </w:rPr>
      </w:pPr>
      <w:r>
        <w:rPr>
          <w:rFonts w:ascii="Calibri" w:hAnsi="Calibri" w:cs="Calibri"/>
          <w:b/>
          <w:bCs/>
          <w:color w:val="000000"/>
          <w:shd w:val="clear" w:color="auto" w:fill="FFFFFF"/>
        </w:rPr>
        <w:t xml:space="preserve">Essay </w:t>
      </w:r>
      <w:r w:rsidR="00E907C9" w:rsidRPr="006B3492">
        <w:rPr>
          <w:rFonts w:ascii="Calibri" w:hAnsi="Calibri" w:cs="Calibri"/>
          <w:b/>
          <w:bCs/>
          <w:color w:val="000000"/>
          <w:shd w:val="clear" w:color="auto" w:fill="FFFFFF"/>
        </w:rPr>
        <w:t>Rubric</w:t>
      </w:r>
    </w:p>
    <w:tbl>
      <w:tblPr>
        <w:tblStyle w:val="TableGrid"/>
        <w:tblW w:w="9445" w:type="dxa"/>
        <w:tblLook w:val="04A0" w:firstRow="1" w:lastRow="0" w:firstColumn="1" w:lastColumn="0" w:noHBand="0" w:noVBand="1"/>
      </w:tblPr>
      <w:tblGrid>
        <w:gridCol w:w="8275"/>
        <w:gridCol w:w="1170"/>
      </w:tblGrid>
      <w:tr w:rsidR="00E907C9" w14:paraId="38FB6502" w14:textId="77777777" w:rsidTr="006B3492">
        <w:tc>
          <w:tcPr>
            <w:tcW w:w="8275" w:type="dxa"/>
            <w:shd w:val="clear" w:color="auto" w:fill="FFFF00"/>
          </w:tcPr>
          <w:p w14:paraId="52AB5C0E" w14:textId="7022A29E" w:rsidR="00E907C9" w:rsidRDefault="00E907C9" w:rsidP="00ED27D3">
            <w:pPr>
              <w:pStyle w:val="paragraph"/>
              <w:spacing w:before="0" w:beforeAutospacing="0" w:after="0" w:afterAutospacing="0"/>
              <w:textAlignment w:val="baseline"/>
              <w:rPr>
                <w:rFonts w:ascii="Calibri" w:hAnsi="Calibri" w:cs="Calibri"/>
                <w:color w:val="000000"/>
                <w:shd w:val="clear" w:color="auto" w:fill="FFFFFF"/>
              </w:rPr>
            </w:pPr>
            <w:r w:rsidRPr="006B3492">
              <w:rPr>
                <w:rFonts w:ascii="Calibri" w:hAnsi="Calibri" w:cs="Calibri"/>
                <w:color w:val="000000"/>
                <w:highlight w:val="yellow"/>
                <w:shd w:val="clear" w:color="auto" w:fill="FFFFFF"/>
              </w:rPr>
              <w:t>Criteria</w:t>
            </w:r>
            <w:r w:rsidR="00DA60B3" w:rsidRPr="006B3492">
              <w:rPr>
                <w:rFonts w:ascii="Calibri" w:hAnsi="Calibri" w:cs="Calibri"/>
                <w:color w:val="000000"/>
                <w:highlight w:val="yellow"/>
                <w:shd w:val="clear" w:color="auto" w:fill="FFFFFF"/>
              </w:rPr>
              <w:t xml:space="preserve"> checklist</w:t>
            </w:r>
          </w:p>
        </w:tc>
        <w:tc>
          <w:tcPr>
            <w:tcW w:w="1170" w:type="dxa"/>
            <w:shd w:val="clear" w:color="auto" w:fill="FFFF00"/>
          </w:tcPr>
          <w:p w14:paraId="12F76C1E" w14:textId="66DB97B0" w:rsidR="00E907C9" w:rsidRDefault="00E907C9" w:rsidP="00ED27D3">
            <w:pPr>
              <w:pStyle w:val="paragraph"/>
              <w:spacing w:before="0" w:beforeAutospacing="0" w:after="0" w:afterAutospacing="0"/>
              <w:textAlignment w:val="baseline"/>
              <w:rPr>
                <w:rFonts w:ascii="Calibri" w:hAnsi="Calibri" w:cs="Calibri"/>
                <w:color w:val="000000"/>
                <w:shd w:val="clear" w:color="auto" w:fill="FFFFFF"/>
              </w:rPr>
            </w:pPr>
            <w:r w:rsidRPr="006B3492">
              <w:rPr>
                <w:rFonts w:ascii="Calibri" w:hAnsi="Calibri" w:cs="Calibri"/>
                <w:color w:val="000000"/>
                <w:highlight w:val="yellow"/>
                <w:shd w:val="clear" w:color="auto" w:fill="FFFFFF"/>
              </w:rPr>
              <w:t>Points</w:t>
            </w:r>
          </w:p>
        </w:tc>
      </w:tr>
      <w:tr w:rsidR="00E907C9" w14:paraId="0E78E1F4" w14:textId="77777777" w:rsidTr="006B3492">
        <w:tc>
          <w:tcPr>
            <w:tcW w:w="8275" w:type="dxa"/>
          </w:tcPr>
          <w:p w14:paraId="14F961EB" w14:textId="7F4A30BC" w:rsidR="00E907C9" w:rsidRDefault="00DA60B3" w:rsidP="00ED27D3">
            <w:pPr>
              <w:pStyle w:val="paragraph"/>
              <w:spacing w:before="0" w:beforeAutospacing="0" w:after="0" w:afterAutospacing="0"/>
              <w:textAlignment w:val="baseline"/>
              <w:rPr>
                <w:rFonts w:ascii="Calibri" w:hAnsi="Calibri" w:cs="Calibri"/>
                <w:color w:val="000000"/>
                <w:shd w:val="clear" w:color="auto" w:fill="FFFFFF"/>
              </w:rPr>
            </w:pPr>
            <w:r>
              <w:rPr>
                <w:rFonts w:ascii="Segoe UI Symbol" w:hAnsi="Segoe UI Symbol" w:cs="Calibri"/>
                <w:b/>
                <w:bCs/>
                <w:color w:val="000000"/>
                <w:shd w:val="clear" w:color="auto" w:fill="FFFFFF"/>
              </w:rPr>
              <w:t xml:space="preserve">☐ </w:t>
            </w:r>
            <w:r w:rsidRPr="006B3492">
              <w:rPr>
                <w:rFonts w:ascii="Calibri" w:hAnsi="Calibri" w:cs="Calibri"/>
                <w:b/>
                <w:bCs/>
                <w:color w:val="000000"/>
                <w:shd w:val="clear" w:color="auto" w:fill="FFFFFF"/>
              </w:rPr>
              <w:t>I briefly</w:t>
            </w:r>
            <w:r w:rsidR="00E907C9" w:rsidRPr="006B3492">
              <w:rPr>
                <w:rFonts w:ascii="Calibri" w:hAnsi="Calibri" w:cs="Calibri"/>
                <w:b/>
                <w:bCs/>
                <w:color w:val="000000"/>
                <w:shd w:val="clear" w:color="auto" w:fill="FFFFFF"/>
              </w:rPr>
              <w:t xml:space="preserve"> describe</w:t>
            </w:r>
            <w:r w:rsidRPr="006B3492">
              <w:rPr>
                <w:rFonts w:ascii="Calibri" w:hAnsi="Calibri" w:cs="Calibri"/>
                <w:b/>
                <w:bCs/>
                <w:color w:val="000000"/>
                <w:shd w:val="clear" w:color="auto" w:fill="FFFFFF"/>
              </w:rPr>
              <w:t xml:space="preserve"> my</w:t>
            </w:r>
            <w:r w:rsidR="00E907C9" w:rsidRPr="006B3492">
              <w:rPr>
                <w:rFonts w:ascii="Calibri" w:hAnsi="Calibri" w:cs="Calibri"/>
                <w:b/>
                <w:bCs/>
                <w:color w:val="000000"/>
                <w:shd w:val="clear" w:color="auto" w:fill="FFFFFF"/>
              </w:rPr>
              <w:t xml:space="preserve"> </w:t>
            </w:r>
            <w:r w:rsidR="00E907C9" w:rsidRPr="006B3492">
              <w:rPr>
                <w:rFonts w:ascii="Calibri" w:hAnsi="Calibri" w:cs="Calibri"/>
                <w:b/>
                <w:bCs/>
                <w:color w:val="000000"/>
                <w:shd w:val="clear" w:color="auto" w:fill="FFFFFF"/>
              </w:rPr>
              <w:t>multisensorial experience</w:t>
            </w:r>
            <w:r w:rsidR="00E907C9">
              <w:rPr>
                <w:rFonts w:ascii="Calibri" w:hAnsi="Calibri" w:cs="Calibri"/>
                <w:color w:val="000000"/>
                <w:shd w:val="clear" w:color="auto" w:fill="FFFFFF"/>
              </w:rPr>
              <w:t xml:space="preserve"> with a life form or life zone for</w:t>
            </w:r>
            <w:r w:rsidR="00E907C9">
              <w:rPr>
                <w:rFonts w:ascii="Calibri" w:hAnsi="Calibri" w:cs="Calibri"/>
                <w:color w:val="000000"/>
                <w:shd w:val="clear" w:color="auto" w:fill="FFFFFF"/>
              </w:rPr>
              <w:t xml:space="preserve"> (</w:t>
            </w:r>
            <w:r w:rsidR="00E907C9">
              <w:rPr>
                <w:rFonts w:ascii="Calibri" w:hAnsi="Calibri" w:cs="Calibri"/>
                <w:color w:val="000000"/>
                <w:shd w:val="clear" w:color="auto" w:fill="FFFFFF"/>
              </w:rPr>
              <w:t xml:space="preserve">ideally </w:t>
            </w:r>
            <w:r w:rsidR="00E907C9">
              <w:rPr>
                <w:rFonts w:ascii="Calibri" w:hAnsi="Calibri" w:cs="Calibri"/>
                <w:color w:val="000000"/>
                <w:shd w:val="clear" w:color="auto" w:fill="FFFFFF"/>
              </w:rPr>
              <w:t>sought for</w:t>
            </w:r>
            <w:r w:rsidR="00E907C9">
              <w:rPr>
                <w:rFonts w:ascii="Calibri" w:hAnsi="Calibri" w:cs="Calibri"/>
                <w:color w:val="000000"/>
                <w:shd w:val="clear" w:color="auto" w:fill="FFFFFF"/>
              </w:rPr>
              <w:t xml:space="preserve"> a cumulative total of 20-40 minutes</w:t>
            </w:r>
            <w:r w:rsidR="00E907C9">
              <w:rPr>
                <w:rFonts w:ascii="Calibri" w:hAnsi="Calibri" w:cs="Calibri"/>
                <w:color w:val="000000"/>
                <w:shd w:val="clear" w:color="auto" w:fill="FFFFFF"/>
              </w:rPr>
              <w:t>)</w:t>
            </w:r>
          </w:p>
        </w:tc>
        <w:tc>
          <w:tcPr>
            <w:tcW w:w="1170" w:type="dxa"/>
          </w:tcPr>
          <w:p w14:paraId="3E2E3A21" w14:textId="65B8CFD5" w:rsidR="00E907C9" w:rsidRDefault="006B3492" w:rsidP="00ED27D3">
            <w:pPr>
              <w:pStyle w:val="paragraph"/>
              <w:spacing w:before="0" w:beforeAutospacing="0" w:after="0" w:afterAutospacing="0"/>
              <w:textAlignment w:val="baseline"/>
              <w:rPr>
                <w:rFonts w:ascii="Calibri" w:hAnsi="Calibri" w:cs="Calibri"/>
                <w:color w:val="000000"/>
                <w:shd w:val="clear" w:color="auto" w:fill="FFFFFF"/>
              </w:rPr>
            </w:pPr>
            <w:r>
              <w:rPr>
                <w:rFonts w:ascii="Calibri" w:hAnsi="Calibri" w:cs="Calibri"/>
                <w:color w:val="000000"/>
                <w:shd w:val="clear" w:color="auto" w:fill="FFFFFF"/>
              </w:rPr>
              <w:t>2</w:t>
            </w:r>
          </w:p>
        </w:tc>
      </w:tr>
      <w:tr w:rsidR="00E907C9" w14:paraId="034FFA13" w14:textId="77777777" w:rsidTr="006B3492">
        <w:tc>
          <w:tcPr>
            <w:tcW w:w="8275" w:type="dxa"/>
            <w:shd w:val="clear" w:color="auto" w:fill="FFFF00"/>
          </w:tcPr>
          <w:p w14:paraId="44CCFC50" w14:textId="1B2315B7" w:rsidR="00E907C9" w:rsidRPr="00E907C9" w:rsidRDefault="00E907C9" w:rsidP="00ED27D3">
            <w:pPr>
              <w:pStyle w:val="paragraph"/>
              <w:spacing w:before="0" w:beforeAutospacing="0" w:after="0" w:afterAutospacing="0"/>
              <w:textAlignment w:val="baseline"/>
              <w:rPr>
                <w:rFonts w:ascii="Calibri" w:hAnsi="Calibri" w:cs="Calibri"/>
                <w:b/>
                <w:bCs/>
                <w:color w:val="000000"/>
                <w:shd w:val="clear" w:color="auto" w:fill="FFFFFF"/>
              </w:rPr>
            </w:pPr>
            <w:r w:rsidRPr="006B3492">
              <w:rPr>
                <w:rFonts w:ascii="Calibri" w:hAnsi="Calibri" w:cs="Calibri"/>
                <w:b/>
                <w:bCs/>
                <w:color w:val="000000"/>
                <w:highlight w:val="yellow"/>
                <w:shd w:val="clear" w:color="auto" w:fill="FFFFFF"/>
              </w:rPr>
              <w:t>Reflect on experience and concepts</w:t>
            </w:r>
          </w:p>
        </w:tc>
        <w:tc>
          <w:tcPr>
            <w:tcW w:w="1170" w:type="dxa"/>
            <w:shd w:val="clear" w:color="auto" w:fill="FFFF00"/>
          </w:tcPr>
          <w:p w14:paraId="06F86BE6" w14:textId="77777777" w:rsidR="00E907C9" w:rsidRDefault="00E907C9" w:rsidP="00ED27D3">
            <w:pPr>
              <w:pStyle w:val="paragraph"/>
              <w:spacing w:before="0" w:beforeAutospacing="0" w:after="0" w:afterAutospacing="0"/>
              <w:textAlignment w:val="baseline"/>
              <w:rPr>
                <w:rFonts w:ascii="Calibri" w:hAnsi="Calibri" w:cs="Calibri"/>
                <w:color w:val="000000"/>
                <w:shd w:val="clear" w:color="auto" w:fill="FFFFFF"/>
              </w:rPr>
            </w:pPr>
          </w:p>
        </w:tc>
      </w:tr>
      <w:tr w:rsidR="00E907C9" w14:paraId="0D54FDEF" w14:textId="77777777" w:rsidTr="006B3492">
        <w:tc>
          <w:tcPr>
            <w:tcW w:w="8275" w:type="dxa"/>
          </w:tcPr>
          <w:p w14:paraId="6A763A72" w14:textId="2277B661" w:rsidR="00E907C9" w:rsidRDefault="00DA60B3" w:rsidP="00ED27D3">
            <w:pPr>
              <w:pStyle w:val="paragraph"/>
              <w:spacing w:before="0" w:beforeAutospacing="0" w:after="0" w:afterAutospacing="0"/>
              <w:textAlignment w:val="baseline"/>
              <w:rPr>
                <w:rFonts w:ascii="Calibri" w:hAnsi="Calibri" w:cs="Calibri"/>
                <w:color w:val="000000"/>
                <w:shd w:val="clear" w:color="auto" w:fill="FFFFFF"/>
              </w:rPr>
            </w:pPr>
            <w:r>
              <w:rPr>
                <w:rFonts w:ascii="Segoe UI Symbol" w:hAnsi="Segoe UI Symbol" w:cs="Calibri"/>
                <w:b/>
                <w:bCs/>
                <w:color w:val="000000"/>
                <w:shd w:val="clear" w:color="auto" w:fill="FFFFFF"/>
              </w:rPr>
              <w:t xml:space="preserve">☐ </w:t>
            </w:r>
            <w:r w:rsidRPr="006B3492">
              <w:rPr>
                <w:rFonts w:ascii="Calibri" w:hAnsi="Calibri" w:cs="Calibri"/>
                <w:b/>
                <w:bCs/>
                <w:color w:val="000000"/>
                <w:shd w:val="clear" w:color="auto" w:fill="FFFFFF"/>
              </w:rPr>
              <w:t xml:space="preserve">I’ve </w:t>
            </w:r>
            <w:r w:rsidR="006B3492" w:rsidRPr="006B3492">
              <w:rPr>
                <w:rFonts w:ascii="Calibri" w:hAnsi="Calibri" w:cs="Calibri"/>
                <w:b/>
                <w:bCs/>
                <w:color w:val="000000"/>
                <w:shd w:val="clear" w:color="auto" w:fill="FFFFFF"/>
              </w:rPr>
              <w:t>engaged</w:t>
            </w:r>
            <w:r w:rsidRPr="006B3492">
              <w:rPr>
                <w:rFonts w:ascii="Calibri" w:hAnsi="Calibri" w:cs="Calibri"/>
                <w:b/>
                <w:bCs/>
                <w:color w:val="000000"/>
                <w:shd w:val="clear" w:color="auto" w:fill="FFFFFF"/>
              </w:rPr>
              <w:t xml:space="preserve"> </w:t>
            </w:r>
            <w:r w:rsidR="006B3492" w:rsidRPr="006B3492">
              <w:rPr>
                <w:rFonts w:ascii="Calibri" w:hAnsi="Calibri" w:cs="Calibri"/>
                <w:b/>
                <w:bCs/>
                <w:color w:val="000000"/>
                <w:shd w:val="clear" w:color="auto" w:fill="FFFFFF"/>
              </w:rPr>
              <w:t xml:space="preserve">at least </w:t>
            </w:r>
            <w:r w:rsidRPr="006B3492">
              <w:rPr>
                <w:rFonts w:ascii="Calibri" w:hAnsi="Calibri" w:cs="Calibri"/>
                <w:b/>
                <w:bCs/>
                <w:color w:val="000000"/>
                <w:shd w:val="clear" w:color="auto" w:fill="FFFFFF"/>
              </w:rPr>
              <w:t>3-6 sources</w:t>
            </w:r>
            <w:r w:rsidR="006B3492">
              <w:rPr>
                <w:rFonts w:ascii="Calibri" w:hAnsi="Calibri" w:cs="Calibri"/>
                <w:color w:val="000000"/>
                <w:shd w:val="clear" w:color="auto" w:fill="FFFFFF"/>
              </w:rPr>
              <w:t xml:space="preserve"> (primarily from assigned </w:t>
            </w:r>
            <w:proofErr w:type="gramStart"/>
            <w:r w:rsidR="006B3492">
              <w:rPr>
                <w:rFonts w:ascii="Calibri" w:hAnsi="Calibri" w:cs="Calibri"/>
                <w:color w:val="000000"/>
                <w:shd w:val="clear" w:color="auto" w:fill="FFFFFF"/>
              </w:rPr>
              <w:t xml:space="preserve">weeks) </w:t>
            </w:r>
            <w:r>
              <w:rPr>
                <w:rFonts w:ascii="Calibri" w:hAnsi="Calibri" w:cs="Calibri"/>
                <w:color w:val="000000"/>
                <w:shd w:val="clear" w:color="auto" w:fill="FFFFFF"/>
              </w:rPr>
              <w:t xml:space="preserve"> </w:t>
            </w:r>
            <w:r w:rsidR="006B3492">
              <w:rPr>
                <w:rFonts w:ascii="Calibri" w:hAnsi="Calibri" w:cs="Calibri"/>
                <w:color w:val="000000"/>
                <w:shd w:val="clear" w:color="auto" w:fill="FFFFFF"/>
              </w:rPr>
              <w:t>in</w:t>
            </w:r>
            <w:proofErr w:type="gramEnd"/>
            <w:r w:rsidR="006B3492">
              <w:rPr>
                <w:rFonts w:ascii="Calibri" w:hAnsi="Calibri" w:cs="Calibri"/>
                <w:color w:val="000000"/>
                <w:shd w:val="clear" w:color="auto" w:fill="FFFFFF"/>
              </w:rPr>
              <w:t xml:space="preserve"> an </w:t>
            </w:r>
            <w:r w:rsidR="006B3492">
              <w:rPr>
                <w:rFonts w:ascii="Calibri" w:hAnsi="Calibri" w:cs="Calibri"/>
                <w:color w:val="000000"/>
                <w:shd w:val="clear" w:color="auto" w:fill="FFFFFF"/>
              </w:rPr>
              <w:t xml:space="preserve">accurate and contextual </w:t>
            </w:r>
            <w:r w:rsidR="006B3492">
              <w:rPr>
                <w:rFonts w:ascii="Calibri" w:hAnsi="Calibri" w:cs="Calibri"/>
                <w:color w:val="000000"/>
                <w:shd w:val="clear" w:color="auto" w:fill="FFFFFF"/>
              </w:rPr>
              <w:t>manner</w:t>
            </w:r>
            <w:r w:rsidR="006B3492">
              <w:rPr>
                <w:rFonts w:ascii="Calibri" w:hAnsi="Calibri" w:cs="Calibri"/>
                <w:color w:val="000000"/>
                <w:shd w:val="clear" w:color="auto" w:fill="FFFFFF"/>
              </w:rPr>
              <w:t xml:space="preserve"> </w:t>
            </w:r>
          </w:p>
        </w:tc>
        <w:tc>
          <w:tcPr>
            <w:tcW w:w="1170" w:type="dxa"/>
          </w:tcPr>
          <w:p w14:paraId="54AD0992" w14:textId="20B0F624" w:rsidR="00E907C9" w:rsidRDefault="006B3492" w:rsidP="00ED27D3">
            <w:pPr>
              <w:pStyle w:val="paragraph"/>
              <w:spacing w:before="0" w:beforeAutospacing="0" w:after="0" w:afterAutospacing="0"/>
              <w:textAlignment w:val="baseline"/>
              <w:rPr>
                <w:rFonts w:ascii="Calibri" w:hAnsi="Calibri" w:cs="Calibri"/>
                <w:color w:val="000000"/>
                <w:shd w:val="clear" w:color="auto" w:fill="FFFFFF"/>
              </w:rPr>
            </w:pPr>
            <w:r>
              <w:rPr>
                <w:rFonts w:ascii="Calibri" w:hAnsi="Calibri" w:cs="Calibri"/>
                <w:color w:val="000000"/>
                <w:shd w:val="clear" w:color="auto" w:fill="FFFFFF"/>
              </w:rPr>
              <w:t>8</w:t>
            </w:r>
          </w:p>
        </w:tc>
      </w:tr>
      <w:tr w:rsidR="00E907C9" w14:paraId="0DF6DCCC" w14:textId="77777777" w:rsidTr="006B3492">
        <w:tc>
          <w:tcPr>
            <w:tcW w:w="8275" w:type="dxa"/>
          </w:tcPr>
          <w:p w14:paraId="2932D061" w14:textId="0044CDC7" w:rsidR="00E907C9" w:rsidRDefault="00DA60B3" w:rsidP="00ED27D3">
            <w:pPr>
              <w:pStyle w:val="paragraph"/>
              <w:spacing w:before="0" w:beforeAutospacing="0" w:after="0" w:afterAutospacing="0"/>
              <w:textAlignment w:val="baseline"/>
              <w:rPr>
                <w:rFonts w:ascii="Calibri" w:hAnsi="Calibri" w:cs="Calibri"/>
                <w:color w:val="000000"/>
                <w:shd w:val="clear" w:color="auto" w:fill="FFFFFF"/>
              </w:rPr>
            </w:pPr>
            <w:r>
              <w:rPr>
                <w:rFonts w:ascii="Segoe UI Symbol" w:hAnsi="Segoe UI Symbol" w:cs="Calibri"/>
                <w:b/>
                <w:bCs/>
                <w:color w:val="000000"/>
                <w:shd w:val="clear" w:color="auto" w:fill="FFFFFF"/>
              </w:rPr>
              <w:t>☐</w:t>
            </w:r>
            <w:r>
              <w:rPr>
                <w:rFonts w:ascii="Segoe UI Symbol" w:hAnsi="Segoe UI Symbol" w:cs="Calibri"/>
                <w:b/>
                <w:bCs/>
                <w:color w:val="000000"/>
                <w:shd w:val="clear" w:color="auto" w:fill="FFFFFF"/>
              </w:rPr>
              <w:t xml:space="preserve"> </w:t>
            </w:r>
            <w:r w:rsidRPr="006B3492">
              <w:rPr>
                <w:rFonts w:ascii="Calibri" w:hAnsi="Calibri" w:cs="Calibri"/>
                <w:b/>
                <w:bCs/>
                <w:color w:val="000000"/>
                <w:shd w:val="clear" w:color="auto" w:fill="FFFFFF"/>
              </w:rPr>
              <w:t>I’ve used correctly-formatted (author date, page) citations</w:t>
            </w:r>
            <w:r w:rsidR="006B3492" w:rsidRPr="006B3492">
              <w:rPr>
                <w:rFonts w:ascii="Calibri" w:hAnsi="Calibri" w:cs="Calibri"/>
                <w:b/>
                <w:bCs/>
                <w:color w:val="000000"/>
                <w:shd w:val="clear" w:color="auto" w:fill="FFFFFF"/>
              </w:rPr>
              <w:t xml:space="preserve"> </w:t>
            </w:r>
            <w:r w:rsidR="006B3492" w:rsidRPr="006B3492">
              <w:rPr>
                <w:rFonts w:ascii="Calibri" w:hAnsi="Calibri" w:cs="Calibri"/>
                <w:color w:val="000000"/>
                <w:shd w:val="clear" w:color="auto" w:fill="FFFFFF"/>
              </w:rPr>
              <w:t xml:space="preserve">and signal </w:t>
            </w:r>
            <w:proofErr w:type="gramStart"/>
            <w:r w:rsidR="006B3492" w:rsidRPr="006B3492">
              <w:rPr>
                <w:rFonts w:ascii="Calibri" w:hAnsi="Calibri" w:cs="Calibri"/>
                <w:color w:val="000000"/>
                <w:shd w:val="clear" w:color="auto" w:fill="FFFFFF"/>
              </w:rPr>
              <w:t>phrases</w:t>
            </w:r>
            <w:r w:rsidR="006B3492">
              <w:rPr>
                <w:rFonts w:ascii="Calibri" w:hAnsi="Calibri" w:cs="Calibri"/>
                <w:color w:val="000000"/>
                <w:shd w:val="clear" w:color="auto" w:fill="FFFFFF"/>
              </w:rPr>
              <w:t xml:space="preserve"> </w:t>
            </w:r>
            <w:r w:rsidRPr="00DA60B3">
              <w:rPr>
                <w:rFonts w:ascii="Calibri" w:hAnsi="Calibri" w:cs="Calibri"/>
                <w:color w:val="000000"/>
                <w:shd w:val="clear" w:color="auto" w:fill="FFFFFF"/>
              </w:rPr>
              <w:t xml:space="preserve"> whenever</w:t>
            </w:r>
            <w:proofErr w:type="gramEnd"/>
            <w:r w:rsidRPr="00DA60B3">
              <w:rPr>
                <w:rFonts w:ascii="Calibri" w:hAnsi="Calibri" w:cs="Calibri"/>
                <w:color w:val="000000"/>
                <w:shd w:val="clear" w:color="auto" w:fill="FFFFFF"/>
              </w:rPr>
              <w:t xml:space="preserve"> </w:t>
            </w:r>
            <w:r w:rsidR="006B3492">
              <w:rPr>
                <w:rFonts w:ascii="Calibri" w:hAnsi="Calibri" w:cs="Calibri"/>
                <w:color w:val="000000"/>
                <w:shd w:val="clear" w:color="auto" w:fill="FFFFFF"/>
              </w:rPr>
              <w:t>I use</w:t>
            </w:r>
            <w:r w:rsidRPr="00DA60B3">
              <w:rPr>
                <w:rFonts w:ascii="Calibri" w:hAnsi="Calibri" w:cs="Calibri"/>
                <w:color w:val="000000"/>
                <w:shd w:val="clear" w:color="auto" w:fill="FFFFFF"/>
              </w:rPr>
              <w:t xml:space="preserve"> a quote, borrowed idea, or paraphrase</w:t>
            </w:r>
            <w:r>
              <w:rPr>
                <w:rFonts w:ascii="Calibri" w:hAnsi="Calibri" w:cs="Calibri"/>
                <w:color w:val="000000"/>
                <w:shd w:val="clear" w:color="auto" w:fill="FFFFFF"/>
              </w:rPr>
              <w:t xml:space="preserve">, using online </w:t>
            </w:r>
            <w:r w:rsidRPr="00DA60B3">
              <w:rPr>
                <w:rFonts w:ascii="Calibri" w:hAnsi="Calibri" w:cs="Calibri"/>
                <w:i/>
                <w:iCs/>
                <w:color w:val="000000"/>
                <w:shd w:val="clear" w:color="auto" w:fill="FFFFFF"/>
              </w:rPr>
              <w:t>The Chicago Manual of Style</w:t>
            </w:r>
          </w:p>
        </w:tc>
        <w:tc>
          <w:tcPr>
            <w:tcW w:w="1170" w:type="dxa"/>
          </w:tcPr>
          <w:p w14:paraId="1D70DDBA" w14:textId="43C5AF74" w:rsidR="00E907C9" w:rsidRDefault="006B3492" w:rsidP="00ED27D3">
            <w:pPr>
              <w:pStyle w:val="paragraph"/>
              <w:spacing w:before="0" w:beforeAutospacing="0" w:after="0" w:afterAutospacing="0"/>
              <w:textAlignment w:val="baseline"/>
              <w:rPr>
                <w:rFonts w:ascii="Calibri" w:hAnsi="Calibri" w:cs="Calibri"/>
                <w:color w:val="000000"/>
                <w:shd w:val="clear" w:color="auto" w:fill="FFFFFF"/>
              </w:rPr>
            </w:pPr>
            <w:r>
              <w:rPr>
                <w:rFonts w:ascii="Calibri" w:hAnsi="Calibri" w:cs="Calibri"/>
                <w:color w:val="000000"/>
                <w:shd w:val="clear" w:color="auto" w:fill="FFFFFF"/>
              </w:rPr>
              <w:t>3</w:t>
            </w:r>
          </w:p>
        </w:tc>
      </w:tr>
      <w:tr w:rsidR="00E907C9" w14:paraId="432F322F" w14:textId="77777777" w:rsidTr="006B3492">
        <w:tc>
          <w:tcPr>
            <w:tcW w:w="8275" w:type="dxa"/>
          </w:tcPr>
          <w:p w14:paraId="44D05134" w14:textId="2F34CBEE" w:rsidR="00E907C9" w:rsidRDefault="00DA60B3" w:rsidP="00ED27D3">
            <w:pPr>
              <w:pStyle w:val="paragraph"/>
              <w:spacing w:before="0" w:beforeAutospacing="0" w:after="0" w:afterAutospacing="0"/>
              <w:textAlignment w:val="baseline"/>
              <w:rPr>
                <w:rFonts w:ascii="Calibri" w:hAnsi="Calibri" w:cs="Calibri"/>
                <w:color w:val="000000"/>
                <w:shd w:val="clear" w:color="auto" w:fill="FFFFFF"/>
              </w:rPr>
            </w:pPr>
            <w:r>
              <w:rPr>
                <w:rFonts w:ascii="Segoe UI Symbol" w:hAnsi="Segoe UI Symbol" w:cs="Calibri"/>
                <w:b/>
                <w:bCs/>
                <w:color w:val="000000"/>
                <w:shd w:val="clear" w:color="auto" w:fill="FFFFFF"/>
              </w:rPr>
              <w:t>☐</w:t>
            </w:r>
            <w:r>
              <w:rPr>
                <w:rFonts w:ascii="Segoe UI Symbol" w:hAnsi="Segoe UI Symbol" w:cs="Calibri"/>
                <w:b/>
                <w:bCs/>
                <w:color w:val="000000"/>
                <w:shd w:val="clear" w:color="auto" w:fill="FFFFFF"/>
              </w:rPr>
              <w:t xml:space="preserve"> </w:t>
            </w:r>
            <w:r w:rsidRPr="006B3492">
              <w:rPr>
                <w:rFonts w:ascii="Calibri" w:hAnsi="Calibri" w:cs="Calibri"/>
                <w:b/>
                <w:bCs/>
                <w:color w:val="000000"/>
                <w:shd w:val="clear" w:color="auto" w:fill="FFFFFF"/>
              </w:rPr>
              <w:t xml:space="preserve">I’ve </w:t>
            </w:r>
            <w:r w:rsidRPr="006B3492">
              <w:rPr>
                <w:rFonts w:ascii="Calibri" w:hAnsi="Calibri" w:cs="Calibri"/>
                <w:b/>
                <w:bCs/>
                <w:color w:val="000000"/>
                <w:shd w:val="clear" w:color="auto" w:fill="FFFFFF"/>
              </w:rPr>
              <w:t>included a</w:t>
            </w:r>
            <w:r w:rsidRPr="006B3492">
              <w:rPr>
                <w:rFonts w:ascii="Calibri" w:hAnsi="Calibri" w:cs="Calibri"/>
                <w:b/>
                <w:bCs/>
                <w:color w:val="000000"/>
                <w:shd w:val="clear" w:color="auto" w:fill="FFFFFF"/>
              </w:rPr>
              <w:t xml:space="preserve"> </w:t>
            </w:r>
            <w:r w:rsidR="006B3492">
              <w:rPr>
                <w:rFonts w:ascii="Calibri" w:hAnsi="Calibri" w:cs="Calibri"/>
                <w:b/>
                <w:bCs/>
                <w:color w:val="000000"/>
                <w:shd w:val="clear" w:color="auto" w:fill="FFFFFF"/>
              </w:rPr>
              <w:t>Works Cited/</w:t>
            </w:r>
            <w:r w:rsidRPr="006B3492">
              <w:rPr>
                <w:rFonts w:ascii="Calibri" w:hAnsi="Calibri" w:cs="Calibri"/>
                <w:b/>
                <w:bCs/>
                <w:color w:val="000000"/>
                <w:shd w:val="clear" w:color="auto" w:fill="FFFFFF"/>
              </w:rPr>
              <w:t>bibliography</w:t>
            </w:r>
            <w:r>
              <w:rPr>
                <w:rFonts w:ascii="Calibri" w:hAnsi="Calibri" w:cs="Calibri"/>
                <w:color w:val="000000"/>
                <w:shd w:val="clear" w:color="auto" w:fill="FFFFFF"/>
              </w:rPr>
              <w:t xml:space="preserve"> with authors alphabetized by last name, second line indented and </w:t>
            </w:r>
            <w:proofErr w:type="gramStart"/>
            <w:r w:rsidRPr="00DA60B3">
              <w:rPr>
                <w:rFonts w:ascii="Calibri" w:hAnsi="Calibri" w:cs="Calibri"/>
                <w:color w:val="000000"/>
                <w:shd w:val="clear" w:color="auto" w:fill="FFFFFF"/>
              </w:rPr>
              <w:t>correctly-formatted</w:t>
            </w:r>
            <w:proofErr w:type="gramEnd"/>
            <w:r w:rsidRPr="00DA60B3">
              <w:rPr>
                <w:rFonts w:ascii="Calibri" w:hAnsi="Calibri" w:cs="Calibri"/>
                <w:color w:val="000000"/>
                <w:shd w:val="clear" w:color="auto" w:fill="FFFFFF"/>
              </w:rPr>
              <w:t xml:space="preserve"> </w:t>
            </w:r>
            <w:r>
              <w:rPr>
                <w:rFonts w:ascii="Calibri" w:hAnsi="Calibri" w:cs="Calibri"/>
                <w:color w:val="000000"/>
                <w:shd w:val="clear" w:color="auto" w:fill="FFFFFF"/>
              </w:rPr>
              <w:t xml:space="preserve">using online </w:t>
            </w:r>
            <w:r w:rsidRPr="00DA60B3">
              <w:rPr>
                <w:rFonts w:ascii="Calibri" w:hAnsi="Calibri" w:cs="Calibri"/>
                <w:i/>
                <w:iCs/>
                <w:color w:val="000000"/>
                <w:shd w:val="clear" w:color="auto" w:fill="FFFFFF"/>
              </w:rPr>
              <w:t>The Chicago Manual of Style</w:t>
            </w:r>
          </w:p>
        </w:tc>
        <w:tc>
          <w:tcPr>
            <w:tcW w:w="1170" w:type="dxa"/>
          </w:tcPr>
          <w:p w14:paraId="06C809DE" w14:textId="29EC3548" w:rsidR="00E907C9" w:rsidRDefault="006B3492" w:rsidP="00ED27D3">
            <w:pPr>
              <w:pStyle w:val="paragraph"/>
              <w:spacing w:before="0" w:beforeAutospacing="0" w:after="0" w:afterAutospacing="0"/>
              <w:textAlignment w:val="baseline"/>
              <w:rPr>
                <w:rFonts w:ascii="Calibri" w:hAnsi="Calibri" w:cs="Calibri"/>
                <w:color w:val="000000"/>
                <w:shd w:val="clear" w:color="auto" w:fill="FFFFFF"/>
              </w:rPr>
            </w:pPr>
            <w:r>
              <w:rPr>
                <w:rFonts w:ascii="Calibri" w:hAnsi="Calibri" w:cs="Calibri"/>
                <w:color w:val="000000"/>
                <w:shd w:val="clear" w:color="auto" w:fill="FFFFFF"/>
              </w:rPr>
              <w:t>3</w:t>
            </w:r>
          </w:p>
        </w:tc>
      </w:tr>
      <w:tr w:rsidR="00E907C9" w14:paraId="67C241F3" w14:textId="77777777" w:rsidTr="006B3492">
        <w:tc>
          <w:tcPr>
            <w:tcW w:w="8275" w:type="dxa"/>
          </w:tcPr>
          <w:p w14:paraId="4CC3C6F6" w14:textId="3323C384" w:rsidR="00E907C9" w:rsidRDefault="00DA60B3" w:rsidP="00ED27D3">
            <w:pPr>
              <w:pStyle w:val="paragraph"/>
              <w:spacing w:before="0" w:beforeAutospacing="0" w:after="0" w:afterAutospacing="0"/>
              <w:textAlignment w:val="baseline"/>
              <w:rPr>
                <w:rFonts w:ascii="Calibri" w:hAnsi="Calibri" w:cs="Calibri"/>
                <w:color w:val="000000"/>
                <w:shd w:val="clear" w:color="auto" w:fill="FFFFFF"/>
              </w:rPr>
            </w:pPr>
            <w:r>
              <w:rPr>
                <w:rFonts w:ascii="Segoe UI Symbol" w:hAnsi="Segoe UI Symbol" w:cs="Calibri"/>
                <w:b/>
                <w:bCs/>
                <w:color w:val="000000"/>
                <w:shd w:val="clear" w:color="auto" w:fill="FFFFFF"/>
              </w:rPr>
              <w:t>☐</w:t>
            </w:r>
            <w:r>
              <w:rPr>
                <w:rFonts w:ascii="Segoe UI Symbol" w:hAnsi="Segoe UI Symbol" w:cs="Calibri"/>
                <w:b/>
                <w:bCs/>
                <w:color w:val="000000"/>
                <w:shd w:val="clear" w:color="auto" w:fill="FFFFFF"/>
              </w:rPr>
              <w:t xml:space="preserve"> </w:t>
            </w:r>
            <w:r w:rsidRPr="006B3492">
              <w:rPr>
                <w:rFonts w:ascii="Calibri" w:hAnsi="Calibri" w:cs="Calibri"/>
                <w:b/>
                <w:bCs/>
                <w:color w:val="000000"/>
                <w:shd w:val="clear" w:color="auto" w:fill="FFFFFF"/>
              </w:rPr>
              <w:t xml:space="preserve">I’ve </w:t>
            </w:r>
            <w:r w:rsidRPr="006B3492">
              <w:rPr>
                <w:rFonts w:ascii="Calibri" w:hAnsi="Calibri" w:cs="Calibri"/>
                <w:b/>
                <w:bCs/>
                <w:color w:val="000000"/>
                <w:shd w:val="clear" w:color="auto" w:fill="FFFFFF"/>
              </w:rPr>
              <w:t>attempted to join my multisensorial experience with course ideas</w:t>
            </w:r>
            <w:r>
              <w:rPr>
                <w:rFonts w:ascii="Calibri" w:hAnsi="Calibri" w:cs="Calibri"/>
                <w:color w:val="000000"/>
                <w:shd w:val="clear" w:color="auto" w:fill="FFFFFF"/>
              </w:rPr>
              <w:t xml:space="preserve"> in ways that stretch my existing ideas, senses, ethical experimentation, and belief about human-animal relations in ways meaningful to my future</w:t>
            </w:r>
          </w:p>
        </w:tc>
        <w:tc>
          <w:tcPr>
            <w:tcW w:w="1170" w:type="dxa"/>
          </w:tcPr>
          <w:p w14:paraId="0DB4AFA0" w14:textId="65C4D6D5" w:rsidR="00E907C9" w:rsidRDefault="006B3492" w:rsidP="00ED27D3">
            <w:pPr>
              <w:pStyle w:val="paragraph"/>
              <w:spacing w:before="0" w:beforeAutospacing="0" w:after="0" w:afterAutospacing="0"/>
              <w:textAlignment w:val="baseline"/>
              <w:rPr>
                <w:rFonts w:ascii="Calibri" w:hAnsi="Calibri" w:cs="Calibri"/>
                <w:color w:val="000000"/>
                <w:shd w:val="clear" w:color="auto" w:fill="FFFFFF"/>
              </w:rPr>
            </w:pPr>
            <w:r>
              <w:rPr>
                <w:rFonts w:ascii="Calibri" w:hAnsi="Calibri" w:cs="Calibri"/>
                <w:color w:val="000000"/>
                <w:shd w:val="clear" w:color="auto" w:fill="FFFFFF"/>
              </w:rPr>
              <w:t>4</w:t>
            </w:r>
          </w:p>
        </w:tc>
      </w:tr>
      <w:tr w:rsidR="00E907C9" w14:paraId="45782711" w14:textId="77777777" w:rsidTr="006B3492">
        <w:tc>
          <w:tcPr>
            <w:tcW w:w="8275" w:type="dxa"/>
            <w:shd w:val="clear" w:color="auto" w:fill="FFFF00"/>
          </w:tcPr>
          <w:p w14:paraId="2CE469D2" w14:textId="517C17FC" w:rsidR="00E907C9" w:rsidRPr="006B3492" w:rsidRDefault="006B3492" w:rsidP="00ED27D3">
            <w:pPr>
              <w:pStyle w:val="paragraph"/>
              <w:spacing w:before="0" w:beforeAutospacing="0" w:after="0" w:afterAutospacing="0"/>
              <w:textAlignment w:val="baseline"/>
              <w:rPr>
                <w:rFonts w:ascii="Calibri" w:hAnsi="Calibri" w:cs="Calibri"/>
                <w:color w:val="000000"/>
                <w:highlight w:val="yellow"/>
                <w:shd w:val="clear" w:color="auto" w:fill="FFFFFF"/>
              </w:rPr>
            </w:pPr>
            <w:r w:rsidRPr="006B3492">
              <w:rPr>
                <w:rFonts w:ascii="Calibri" w:hAnsi="Calibri" w:cs="Calibri"/>
                <w:color w:val="000000"/>
                <w:highlight w:val="yellow"/>
                <w:shd w:val="clear" w:color="auto" w:fill="FFFFFF"/>
              </w:rPr>
              <w:t>Possible points</w:t>
            </w:r>
          </w:p>
        </w:tc>
        <w:tc>
          <w:tcPr>
            <w:tcW w:w="1170" w:type="dxa"/>
            <w:shd w:val="clear" w:color="auto" w:fill="FFFF00"/>
          </w:tcPr>
          <w:p w14:paraId="51BC7242" w14:textId="05C16EC2" w:rsidR="00E907C9" w:rsidRPr="006B3492" w:rsidRDefault="006B3492" w:rsidP="00ED27D3">
            <w:pPr>
              <w:pStyle w:val="paragraph"/>
              <w:spacing w:before="0" w:beforeAutospacing="0" w:after="0" w:afterAutospacing="0"/>
              <w:textAlignment w:val="baseline"/>
              <w:rPr>
                <w:rFonts w:ascii="Calibri" w:hAnsi="Calibri" w:cs="Calibri"/>
                <w:color w:val="000000"/>
                <w:highlight w:val="yellow"/>
                <w:shd w:val="clear" w:color="auto" w:fill="FFFFFF"/>
              </w:rPr>
            </w:pPr>
            <w:r w:rsidRPr="006B3492">
              <w:rPr>
                <w:rFonts w:ascii="Calibri" w:hAnsi="Calibri" w:cs="Calibri"/>
                <w:color w:val="000000"/>
                <w:highlight w:val="yellow"/>
                <w:shd w:val="clear" w:color="auto" w:fill="FFFFFF"/>
              </w:rPr>
              <w:t>20</w:t>
            </w:r>
          </w:p>
        </w:tc>
      </w:tr>
    </w:tbl>
    <w:p w14:paraId="4EBC298C" w14:textId="4F0EB7FD" w:rsidR="008B4698" w:rsidRDefault="008B4698" w:rsidP="00EF59DE">
      <w:pPr>
        <w:pStyle w:val="paragraph"/>
        <w:spacing w:before="0" w:beforeAutospacing="0" w:after="0" w:afterAutospacing="0"/>
        <w:textAlignment w:val="baseline"/>
        <w:rPr>
          <w:rFonts w:ascii="Calibri" w:hAnsi="Calibri" w:cs="Calibri"/>
          <w:color w:val="000000"/>
          <w:shd w:val="clear" w:color="auto" w:fill="FFFFFF"/>
        </w:rPr>
      </w:pPr>
    </w:p>
    <w:p w14:paraId="5220F4B6" w14:textId="516D2AEF" w:rsidR="008B4698" w:rsidRPr="00E907C9" w:rsidRDefault="006B3492" w:rsidP="00EF59DE">
      <w:pPr>
        <w:pStyle w:val="paragraph"/>
        <w:spacing w:before="0" w:beforeAutospacing="0" w:after="0" w:afterAutospacing="0"/>
        <w:textAlignment w:val="baseline"/>
        <w:rPr>
          <w:rFonts w:ascii="Calibri" w:hAnsi="Calibri" w:cs="Calibri"/>
          <w:b/>
          <w:bCs/>
          <w:color w:val="000000"/>
          <w:shd w:val="clear" w:color="auto" w:fill="FFFFFF"/>
        </w:rPr>
      </w:pPr>
      <w:r>
        <w:rPr>
          <w:rFonts w:ascii="Calibri" w:hAnsi="Calibri" w:cs="Calibri"/>
          <w:b/>
          <w:bCs/>
          <w:color w:val="000000"/>
          <w:shd w:val="clear" w:color="auto" w:fill="FFFFFF"/>
        </w:rPr>
        <w:t>Sample of a (very) p</w:t>
      </w:r>
      <w:r w:rsidR="00F05485" w:rsidRPr="00E907C9">
        <w:rPr>
          <w:rFonts w:ascii="Calibri" w:hAnsi="Calibri" w:cs="Calibri"/>
          <w:b/>
          <w:bCs/>
          <w:color w:val="000000"/>
          <w:shd w:val="clear" w:color="auto" w:fill="FFFFFF"/>
        </w:rPr>
        <w:t xml:space="preserve">artial </w:t>
      </w:r>
      <w:r>
        <w:rPr>
          <w:rFonts w:ascii="Calibri" w:hAnsi="Calibri" w:cs="Calibri"/>
          <w:b/>
          <w:bCs/>
          <w:color w:val="000000"/>
          <w:shd w:val="clear" w:color="auto" w:fill="FFFFFF"/>
        </w:rPr>
        <w:t>reflection (mostly to show</w:t>
      </w:r>
      <w:r w:rsidR="00E907C9">
        <w:rPr>
          <w:rFonts w:ascii="Calibri" w:hAnsi="Calibri" w:cs="Calibri"/>
          <w:b/>
          <w:bCs/>
          <w:color w:val="000000"/>
          <w:shd w:val="clear" w:color="auto" w:fill="FFFFFF"/>
        </w:rPr>
        <w:t xml:space="preserve"> </w:t>
      </w:r>
      <w:r w:rsidR="00F05485" w:rsidRPr="00E907C9">
        <w:rPr>
          <w:rFonts w:ascii="Calibri" w:hAnsi="Calibri" w:cs="Calibri"/>
          <w:b/>
          <w:bCs/>
          <w:color w:val="000000"/>
          <w:shd w:val="clear" w:color="auto" w:fill="FFFFFF"/>
        </w:rPr>
        <w:t>in-text citations</w:t>
      </w:r>
      <w:r>
        <w:rPr>
          <w:rFonts w:ascii="Calibri" w:hAnsi="Calibri" w:cs="Calibri"/>
          <w:b/>
          <w:bCs/>
          <w:color w:val="000000"/>
          <w:shd w:val="clear" w:color="auto" w:fill="FFFFFF"/>
        </w:rPr>
        <w:t>)</w:t>
      </w:r>
      <w:r w:rsidR="008B4698" w:rsidRPr="00E907C9">
        <w:rPr>
          <w:rFonts w:ascii="Calibri" w:hAnsi="Calibri" w:cs="Calibri"/>
          <w:b/>
          <w:bCs/>
          <w:color w:val="000000"/>
          <w:shd w:val="clear" w:color="auto" w:fill="FFFFFF"/>
        </w:rPr>
        <w:t>:</w:t>
      </w:r>
    </w:p>
    <w:p w14:paraId="205D5F24" w14:textId="77777777" w:rsidR="00F05485" w:rsidRDefault="008B4698" w:rsidP="00F05485">
      <w:pPr>
        <w:pStyle w:val="NoSpacing"/>
      </w:pPr>
      <w:r>
        <w:t xml:space="preserve">Ian Harris, in </w:t>
      </w:r>
      <w:r>
        <w:rPr>
          <w:rFonts w:ascii="TimesNewRomanPS" w:hAnsi="TimesNewRomanPS"/>
          <w:i/>
          <w:iCs/>
        </w:rPr>
        <w:t xml:space="preserve">A Communion of Subjects, </w:t>
      </w:r>
      <w:r>
        <w:t xml:space="preserve">says that “it could be argued that the often highly anthropomorphic character of the essentially pre-Buddhist folk-tradition of [the </w:t>
      </w:r>
      <w:r>
        <w:rPr>
          <w:rFonts w:ascii="TimesNewRomanPS" w:hAnsi="TimesNewRomanPS"/>
          <w:i/>
          <w:iCs/>
        </w:rPr>
        <w:t>Jataka</w:t>
      </w:r>
      <w:r w:rsidR="00362347">
        <w:rPr>
          <w:rFonts w:ascii="TimesNewRomanPS" w:hAnsi="TimesNewRomanPS"/>
          <w:i/>
          <w:iCs/>
        </w:rPr>
        <w:t xml:space="preserve"> Tales</w:t>
      </w:r>
      <w:r>
        <w:t xml:space="preserve">] is largely devoid of ‘naturalistic’ content, thus defeating the intention of those who bring them </w:t>
      </w:r>
      <w:r>
        <w:lastRenderedPageBreak/>
        <w:t>forward as evidence of an authentic Buddhist environmentalist ethic” (</w:t>
      </w:r>
      <w:r w:rsidR="00362347">
        <w:t xml:space="preserve">2006, </w:t>
      </w:r>
      <w:r>
        <w:t xml:space="preserve">208). Not unlike Kim </w:t>
      </w:r>
      <w:proofErr w:type="spellStart"/>
      <w:r>
        <w:t>Socha</w:t>
      </w:r>
      <w:proofErr w:type="spellEnd"/>
      <w:r w:rsidR="00362347">
        <w:t>, who argued that atheists are better suited to engage secular animal rights (though rarely do),</w:t>
      </w:r>
      <w:r>
        <w:t xml:space="preserve"> I</w:t>
      </w:r>
      <w:r w:rsidR="00362347">
        <w:t xml:space="preserve"> also</w:t>
      </w:r>
      <w:r>
        <w:t xml:space="preserve"> expect most discussions of this type (i.e., those that attempt to make activism out of dogma) to lead us to the same conclusions: that because the world’s major religions were made (or realized) many thousands of years ago by people who had not yet developed their </w:t>
      </w:r>
      <w:r>
        <w:rPr>
          <w:rFonts w:ascii="TimesNewRomanPS" w:hAnsi="TimesNewRomanPS"/>
          <w:i/>
          <w:iCs/>
        </w:rPr>
        <w:t xml:space="preserve">sense of self </w:t>
      </w:r>
      <w:r>
        <w:t xml:space="preserve">or </w:t>
      </w:r>
      <w:r>
        <w:rPr>
          <w:rFonts w:ascii="TimesNewRomanPS" w:hAnsi="TimesNewRomanPS"/>
          <w:i/>
          <w:iCs/>
        </w:rPr>
        <w:t>sense of community</w:t>
      </w:r>
      <w:r>
        <w:t xml:space="preserve">—at least in accordance with the fashions of today—these traditions </w:t>
      </w:r>
      <w:r>
        <w:rPr>
          <w:rFonts w:ascii="TimesNewRomanPS" w:hAnsi="TimesNewRomanPS"/>
          <w:i/>
          <w:iCs/>
        </w:rPr>
        <w:t xml:space="preserve">must always </w:t>
      </w:r>
      <w:r>
        <w:t xml:space="preserve">be out of </w:t>
      </w:r>
      <w:r w:rsidR="00362347">
        <w:t>touch</w:t>
      </w:r>
      <w:r>
        <w:t xml:space="preserve"> with the modern zeitgeist</w:t>
      </w:r>
      <w:r w:rsidR="00362347">
        <w:t xml:space="preserve"> (</w:t>
      </w:r>
      <w:proofErr w:type="spellStart"/>
      <w:r w:rsidR="00362347">
        <w:t>Socha</w:t>
      </w:r>
      <w:proofErr w:type="spellEnd"/>
      <w:r w:rsidR="00362347">
        <w:t xml:space="preserve"> 2012)</w:t>
      </w:r>
      <w:r>
        <w:t>. The result</w:t>
      </w:r>
      <w:r w:rsidR="00362347">
        <w:t xml:space="preserve">ant effect </w:t>
      </w:r>
      <w:r>
        <w:t xml:space="preserve">is </w:t>
      </w:r>
      <w:r w:rsidR="00362347">
        <w:t>my</w:t>
      </w:r>
      <w:r>
        <w:t xml:space="preserve"> impulse away from</w:t>
      </w:r>
      <w:r w:rsidR="00362347">
        <w:t xml:space="preserve"> anything considered</w:t>
      </w:r>
      <w:r>
        <w:t xml:space="preserve"> </w:t>
      </w:r>
      <w:r w:rsidR="00362347">
        <w:t>“</w:t>
      </w:r>
      <w:r>
        <w:t>traditional</w:t>
      </w:r>
      <w:r w:rsidR="00362347">
        <w:t>”</w:t>
      </w:r>
      <w:r>
        <w:t xml:space="preserve"> and toward</w:t>
      </w:r>
      <w:r w:rsidR="00362347">
        <w:t xml:space="preserve"> what I consider some form of</w:t>
      </w:r>
      <w:r>
        <w:t xml:space="preserve"> </w:t>
      </w:r>
      <w:r w:rsidR="00362347">
        <w:t>“</w:t>
      </w:r>
      <w:r>
        <w:t>progress</w:t>
      </w:r>
      <w:r w:rsidR="00362347">
        <w:t>.”</w:t>
      </w:r>
    </w:p>
    <w:p w14:paraId="3CFCA577" w14:textId="4693B1A3" w:rsidR="008B4698" w:rsidRPr="00F05485" w:rsidRDefault="00362347" w:rsidP="00F05485">
      <w:pPr>
        <w:pStyle w:val="NoSpacing"/>
        <w:ind w:firstLine="720"/>
      </w:pPr>
      <w:r>
        <w:t xml:space="preserve"> </w:t>
      </w:r>
      <w:proofErr w:type="gramStart"/>
      <w:r>
        <w:t>So</w:t>
      </w:r>
      <w:proofErr w:type="gramEnd"/>
      <w:r>
        <w:t xml:space="preserve"> as I sit here listening to </w:t>
      </w:r>
      <w:r w:rsidR="00F05485">
        <w:t>this squirrel pair</w:t>
      </w:r>
      <w:r>
        <w:t xml:space="preserve"> (I can’t always see them, but </w:t>
      </w:r>
      <w:r w:rsidR="00F05485">
        <w:t>now I’m wondering, do</w:t>
      </w:r>
      <w:r>
        <w:t xml:space="preserve"> I actually even hear them</w:t>
      </w:r>
      <w:r w:rsidR="00F05485">
        <w:t>?),</w:t>
      </w:r>
      <w:r>
        <w:t xml:space="preserve"> I keep thinking how baffling it is that </w:t>
      </w:r>
      <w:r w:rsidR="008B4698">
        <w:t>the most effective preservative</w:t>
      </w:r>
      <w:r>
        <w:t xml:space="preserve"> of traditional ideas</w:t>
      </w:r>
      <w:r w:rsidR="008B4698">
        <w:t xml:space="preserve"> </w:t>
      </w:r>
      <w:r w:rsidR="006B3492">
        <w:t>may</w:t>
      </w:r>
      <w:r w:rsidR="008B4698">
        <w:t xml:space="preserve"> not</w:t>
      </w:r>
      <w:r w:rsidR="006B3492">
        <w:t xml:space="preserve"> be</w:t>
      </w:r>
      <w:r w:rsidR="008B4698">
        <w:t xml:space="preserve"> language or the written word</w:t>
      </w:r>
      <w:r>
        <w:t xml:space="preserve">, but </w:t>
      </w:r>
      <w:r w:rsidR="008B4698">
        <w:t>instead</w:t>
      </w:r>
      <w:r>
        <w:t xml:space="preserve"> </w:t>
      </w:r>
      <w:r w:rsidR="008B4698">
        <w:t>ideology</w:t>
      </w:r>
      <w:r>
        <w:t xml:space="preserve"> in any form, secular or religious. What</w:t>
      </w:r>
      <w:r w:rsidR="00F05485">
        <w:t xml:space="preserve"> subtle</w:t>
      </w:r>
      <w:r>
        <w:t xml:space="preserve"> ideologies have led me to have so little curiosity or knowledge about these squirrels? </w:t>
      </w:r>
      <w:r w:rsidR="008B4698">
        <w:t>That being said—again, Harris</w:t>
      </w:r>
      <w:proofErr w:type="gramStart"/>
      <w:r w:rsidR="008B4698">
        <w:t>—”a</w:t>
      </w:r>
      <w:proofErr w:type="gramEnd"/>
      <w:r w:rsidR="008B4698">
        <w:t xml:space="preserve"> positive approach to the natural world based on a doctrine of enlightened self-interest is better than no approach at all” (</w:t>
      </w:r>
      <w:r w:rsidR="00F05485">
        <w:t xml:space="preserve">2006, </w:t>
      </w:r>
      <w:r w:rsidR="008B4698">
        <w:t>213). Sometimes, even I (a weaker atheist than I once was) perceive my immediate environment as something akin to “godless.” Religion, particularly religion untainted by consumerism</w:t>
      </w:r>
      <w:r>
        <w:t>—</w:t>
      </w:r>
      <w:r w:rsidR="00F05485">
        <w:t>something more like</w:t>
      </w:r>
      <w:r>
        <w:t xml:space="preserve"> a </w:t>
      </w:r>
      <w:r w:rsidR="008B4698">
        <w:t>bodhisattva</w:t>
      </w:r>
      <w:r w:rsidR="00F05485">
        <w:t xml:space="preserve"> who “hears the cries of the world” (Harris 2006, 214) rather than </w:t>
      </w:r>
      <w:r w:rsidR="008B4698">
        <w:t>a saint</w:t>
      </w:r>
      <w:r>
        <w:t>—</w:t>
      </w:r>
      <w:r w:rsidR="006B3492">
        <w:t>surprises me by offering</w:t>
      </w:r>
      <w:r w:rsidR="00F05485">
        <w:t xml:space="preserve"> unexpectedly sensorial </w:t>
      </w:r>
      <w:r w:rsidR="008B4698">
        <w:t xml:space="preserve">guide for the lesson </w:t>
      </w:r>
      <w:r w:rsidR="006B3492">
        <w:t>in</w:t>
      </w:r>
      <w:r w:rsidR="008B4698">
        <w:t xml:space="preserve"> compassion</w:t>
      </w:r>
      <w:r w:rsidR="006B3492">
        <w:t xml:space="preserve"> (I word I’m not sure I understand at all anymore)</w:t>
      </w:r>
      <w:r w:rsidR="008B4698">
        <w:t xml:space="preserve"> that all of us really need right now. </w:t>
      </w:r>
    </w:p>
    <w:p w14:paraId="1A4B0F48" w14:textId="77777777" w:rsidR="008B4698" w:rsidRDefault="008B4698" w:rsidP="00EF59DE">
      <w:pPr>
        <w:pStyle w:val="paragraph"/>
        <w:spacing w:before="0" w:beforeAutospacing="0" w:after="0" w:afterAutospacing="0"/>
        <w:textAlignment w:val="baseline"/>
        <w:rPr>
          <w:rFonts w:ascii="Calibri" w:hAnsi="Calibri" w:cs="Calibri"/>
          <w:color w:val="000000"/>
          <w:shd w:val="clear" w:color="auto" w:fill="FFFFFF"/>
        </w:rPr>
      </w:pPr>
    </w:p>
    <w:p w14:paraId="1AC83F96" w14:textId="0D1A4F69" w:rsidR="00E907C9" w:rsidRPr="006B3492" w:rsidRDefault="006B3492" w:rsidP="00EF59DE">
      <w:pPr>
        <w:pStyle w:val="paragraph"/>
        <w:spacing w:before="0" w:beforeAutospacing="0" w:after="0" w:afterAutospacing="0"/>
        <w:textAlignment w:val="baseline"/>
        <w:rPr>
          <w:rFonts w:ascii="Calibri" w:hAnsi="Calibri" w:cs="Calibri"/>
          <w:b/>
          <w:bCs/>
          <w:color w:val="000000"/>
          <w:shd w:val="clear" w:color="auto" w:fill="FFFFFF"/>
        </w:rPr>
      </w:pPr>
      <w:r>
        <w:rPr>
          <w:rFonts w:ascii="Calibri" w:hAnsi="Calibri" w:cs="Calibri"/>
          <w:b/>
          <w:bCs/>
          <w:color w:val="000000"/>
          <w:shd w:val="clear" w:color="auto" w:fill="FFFFFF"/>
        </w:rPr>
        <w:t xml:space="preserve">Works Cited </w:t>
      </w:r>
    </w:p>
    <w:p w14:paraId="271F8B88" w14:textId="6C091215" w:rsidR="00E907C9" w:rsidRDefault="00E907C9" w:rsidP="006B3492">
      <w:pPr>
        <w:pStyle w:val="paragraph"/>
        <w:numPr>
          <w:ilvl w:val="0"/>
          <w:numId w:val="8"/>
        </w:numPr>
        <w:spacing w:before="0" w:beforeAutospacing="0" w:after="0" w:afterAutospacing="0"/>
        <w:textAlignment w:val="baseline"/>
        <w:rPr>
          <w:rFonts w:ascii="Calibri" w:hAnsi="Calibri" w:cs="Calibri"/>
          <w:color w:val="000000"/>
          <w:shd w:val="clear" w:color="auto" w:fill="FFFFFF"/>
        </w:rPr>
      </w:pPr>
      <w:r>
        <w:rPr>
          <w:rFonts w:ascii="Calibri" w:hAnsi="Calibri" w:cs="Calibri"/>
          <w:color w:val="000000"/>
          <w:shd w:val="clear" w:color="auto" w:fill="FFFFFF"/>
        </w:rPr>
        <w:t xml:space="preserve">Alphabetized by author last </w:t>
      </w:r>
      <w:proofErr w:type="gramStart"/>
      <w:r>
        <w:rPr>
          <w:rFonts w:ascii="Calibri" w:hAnsi="Calibri" w:cs="Calibri"/>
          <w:color w:val="000000"/>
          <w:shd w:val="clear" w:color="auto" w:fill="FFFFFF"/>
        </w:rPr>
        <w:t>names</w:t>
      </w:r>
      <w:proofErr w:type="gramEnd"/>
    </w:p>
    <w:p w14:paraId="54CCD7BC" w14:textId="504DF49D" w:rsidR="00E907C9" w:rsidRDefault="00E907C9" w:rsidP="006B3492">
      <w:pPr>
        <w:pStyle w:val="paragraph"/>
        <w:numPr>
          <w:ilvl w:val="0"/>
          <w:numId w:val="8"/>
        </w:numPr>
        <w:spacing w:before="0" w:beforeAutospacing="0" w:after="0" w:afterAutospacing="0"/>
        <w:textAlignment w:val="baseline"/>
        <w:rPr>
          <w:rFonts w:ascii="Calibri" w:hAnsi="Calibri" w:cs="Calibri"/>
          <w:color w:val="000000"/>
          <w:shd w:val="clear" w:color="auto" w:fill="FFFFFF"/>
        </w:rPr>
      </w:pPr>
      <w:r>
        <w:rPr>
          <w:rFonts w:ascii="Calibri" w:hAnsi="Calibri" w:cs="Calibri"/>
          <w:color w:val="000000"/>
          <w:shd w:val="clear" w:color="auto" w:fill="FFFFFF"/>
        </w:rPr>
        <w:t xml:space="preserve">Second line </w:t>
      </w:r>
      <w:proofErr w:type="gramStart"/>
      <w:r>
        <w:rPr>
          <w:rFonts w:ascii="Calibri" w:hAnsi="Calibri" w:cs="Calibri"/>
          <w:color w:val="000000"/>
          <w:shd w:val="clear" w:color="auto" w:fill="FFFFFF"/>
        </w:rPr>
        <w:t>indented</w:t>
      </w:r>
      <w:proofErr w:type="gramEnd"/>
    </w:p>
    <w:p w14:paraId="470B85E8" w14:textId="6C2B2876" w:rsidR="00E907C9" w:rsidRDefault="00E907C9" w:rsidP="006B3492">
      <w:pPr>
        <w:pStyle w:val="paragraph"/>
        <w:numPr>
          <w:ilvl w:val="0"/>
          <w:numId w:val="8"/>
        </w:numPr>
        <w:spacing w:before="0" w:beforeAutospacing="0" w:after="0" w:afterAutospacing="0"/>
        <w:textAlignment w:val="baseline"/>
        <w:rPr>
          <w:rFonts w:ascii="Calibri" w:hAnsi="Calibri" w:cs="Calibri"/>
          <w:color w:val="000000"/>
          <w:shd w:val="clear" w:color="auto" w:fill="FFFFFF"/>
        </w:rPr>
      </w:pPr>
      <w:r>
        <w:rPr>
          <w:rFonts w:ascii="Calibri" w:hAnsi="Calibri" w:cs="Calibri"/>
          <w:color w:val="000000"/>
          <w:shd w:val="clear" w:color="auto" w:fill="FFFFFF"/>
        </w:rPr>
        <w:t>Use The Chicago Manual of Style (linked in syllabus “Resources”)</w:t>
      </w:r>
    </w:p>
    <w:p w14:paraId="638E952B" w14:textId="77777777" w:rsidR="00E907C9" w:rsidRDefault="00E907C9" w:rsidP="00EF59DE">
      <w:pPr>
        <w:pStyle w:val="paragraph"/>
        <w:spacing w:before="0" w:beforeAutospacing="0" w:after="0" w:afterAutospacing="0"/>
        <w:textAlignment w:val="baseline"/>
        <w:rPr>
          <w:rFonts w:ascii="Calibri" w:hAnsi="Calibri" w:cs="Calibri"/>
          <w:color w:val="000000"/>
          <w:shd w:val="clear" w:color="auto" w:fill="FFFFFF"/>
        </w:rPr>
      </w:pPr>
    </w:p>
    <w:p w14:paraId="4FBB6FEA" w14:textId="77777777" w:rsidR="008B4698" w:rsidRDefault="008B4698" w:rsidP="00EF59DE">
      <w:pPr>
        <w:pStyle w:val="paragraph"/>
        <w:spacing w:before="0" w:beforeAutospacing="0" w:after="0" w:afterAutospacing="0"/>
        <w:textAlignment w:val="baseline"/>
        <w:rPr>
          <w:rFonts w:ascii="Calibri" w:hAnsi="Calibri" w:cs="Calibri"/>
          <w:color w:val="000000"/>
          <w:shd w:val="clear" w:color="auto" w:fill="FFFFFF"/>
        </w:rPr>
      </w:pPr>
    </w:p>
    <w:p w14:paraId="65EFAE2C" w14:textId="77777777" w:rsidR="008B4698" w:rsidRDefault="008B4698" w:rsidP="00EF59DE">
      <w:pPr>
        <w:pStyle w:val="paragraph"/>
        <w:spacing w:before="0" w:beforeAutospacing="0" w:after="0" w:afterAutospacing="0"/>
        <w:textAlignment w:val="baseline"/>
        <w:rPr>
          <w:rFonts w:ascii="Calibri" w:hAnsi="Calibri" w:cs="Calibri"/>
          <w:color w:val="000000"/>
          <w:shd w:val="clear" w:color="auto" w:fill="FFFFFF"/>
        </w:rPr>
      </w:pPr>
    </w:p>
    <w:p w14:paraId="1D2B0212" w14:textId="77777777" w:rsidR="008B4698" w:rsidRDefault="008B4698" w:rsidP="00EF59DE">
      <w:pPr>
        <w:pStyle w:val="paragraph"/>
        <w:spacing w:before="0" w:beforeAutospacing="0" w:after="0" w:afterAutospacing="0"/>
        <w:textAlignment w:val="baseline"/>
        <w:rPr>
          <w:rFonts w:ascii="Calibri" w:hAnsi="Calibri" w:cs="Calibri"/>
          <w:color w:val="000000"/>
          <w:shd w:val="clear" w:color="auto" w:fill="FFFFFF"/>
        </w:rPr>
      </w:pPr>
    </w:p>
    <w:p w14:paraId="2FCDE3C1" w14:textId="77777777" w:rsidR="00EF59DE" w:rsidRPr="00EF59DE" w:rsidRDefault="00EF59DE">
      <w:pPr>
        <w:rPr>
          <w:rFonts w:ascii="Calibri" w:hAnsi="Calibri" w:cs="Calibri"/>
          <w:szCs w:val="24"/>
        </w:rPr>
      </w:pPr>
    </w:p>
    <w:sectPr w:rsidR="00EF59DE" w:rsidRPr="00EF5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06EB"/>
    <w:multiLevelType w:val="multilevel"/>
    <w:tmpl w:val="18DA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E46373"/>
    <w:multiLevelType w:val="hybridMultilevel"/>
    <w:tmpl w:val="1C90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95054"/>
    <w:multiLevelType w:val="hybridMultilevel"/>
    <w:tmpl w:val="E870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93260D"/>
    <w:multiLevelType w:val="hybridMultilevel"/>
    <w:tmpl w:val="D91A7134"/>
    <w:lvl w:ilvl="0" w:tplc="7E8E92B8">
      <w:start w:val="1"/>
      <w:numFmt w:val="decimal"/>
      <w:lvlText w:val="%1."/>
      <w:lvlJc w:val="left"/>
      <w:pPr>
        <w:ind w:left="1440" w:hanging="360"/>
      </w:pPr>
      <w:rPr>
        <w:rFonts w:hint="default"/>
        <w:b/>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0BD6CA9"/>
    <w:multiLevelType w:val="hybridMultilevel"/>
    <w:tmpl w:val="19B21ED4"/>
    <w:lvl w:ilvl="0" w:tplc="7E68F4D0">
      <w:start w:val="1"/>
      <w:numFmt w:val="decimal"/>
      <w:lvlText w:val="%1."/>
      <w:lvlJc w:val="left"/>
      <w:pPr>
        <w:ind w:left="630" w:hanging="360"/>
      </w:pPr>
      <w:rPr>
        <w:rFonts w:hint="default"/>
        <w:b w:val="0"/>
        <w:bCs w:val="0"/>
        <w:i w:val="0"/>
        <w:iCs w:val="0"/>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DA5C42"/>
    <w:multiLevelType w:val="multilevel"/>
    <w:tmpl w:val="3074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E87C4A"/>
    <w:multiLevelType w:val="hybridMultilevel"/>
    <w:tmpl w:val="E8E059F6"/>
    <w:lvl w:ilvl="0" w:tplc="7E8E92B8">
      <w:start w:val="1"/>
      <w:numFmt w:val="decimal"/>
      <w:lvlText w:val="%1."/>
      <w:lvlJc w:val="left"/>
      <w:pPr>
        <w:ind w:left="720" w:hanging="360"/>
      </w:pPr>
      <w:rPr>
        <w:rFonts w:hint="default"/>
        <w:b/>
        <w:color w:val="000000"/>
      </w:rPr>
    </w:lvl>
    <w:lvl w:ilvl="1" w:tplc="A8B6BFF2">
      <w:start w:val="1"/>
      <w:numFmt w:val="decimal"/>
      <w:lvlText w:val="%2."/>
      <w:lvlJc w:val="left"/>
      <w:pPr>
        <w:ind w:left="1440" w:hanging="360"/>
      </w:pPr>
      <w:rPr>
        <w:rFonts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A27DA9"/>
    <w:multiLevelType w:val="hybridMultilevel"/>
    <w:tmpl w:val="4298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720172">
    <w:abstractNumId w:val="0"/>
  </w:num>
  <w:num w:numId="2" w16cid:durableId="1428889521">
    <w:abstractNumId w:val="5"/>
  </w:num>
  <w:num w:numId="3" w16cid:durableId="877813841">
    <w:abstractNumId w:val="6"/>
  </w:num>
  <w:num w:numId="4" w16cid:durableId="1796369678">
    <w:abstractNumId w:val="7"/>
  </w:num>
  <w:num w:numId="5" w16cid:durableId="604339856">
    <w:abstractNumId w:val="3"/>
  </w:num>
  <w:num w:numId="6" w16cid:durableId="384254680">
    <w:abstractNumId w:val="4"/>
  </w:num>
  <w:num w:numId="7" w16cid:durableId="729379558">
    <w:abstractNumId w:val="2"/>
  </w:num>
  <w:num w:numId="8" w16cid:durableId="169296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DE"/>
    <w:rsid w:val="00034C2E"/>
    <w:rsid w:val="00045153"/>
    <w:rsid w:val="00193F78"/>
    <w:rsid w:val="00262457"/>
    <w:rsid w:val="00262CBE"/>
    <w:rsid w:val="002C4DBF"/>
    <w:rsid w:val="0033631B"/>
    <w:rsid w:val="003523B2"/>
    <w:rsid w:val="0035697F"/>
    <w:rsid w:val="00362347"/>
    <w:rsid w:val="003965C1"/>
    <w:rsid w:val="003E3814"/>
    <w:rsid w:val="00420BD6"/>
    <w:rsid w:val="004C354A"/>
    <w:rsid w:val="004E04FD"/>
    <w:rsid w:val="006346F7"/>
    <w:rsid w:val="006B3492"/>
    <w:rsid w:val="007D71AE"/>
    <w:rsid w:val="00803973"/>
    <w:rsid w:val="00854389"/>
    <w:rsid w:val="008B4698"/>
    <w:rsid w:val="00A61F8D"/>
    <w:rsid w:val="00A81893"/>
    <w:rsid w:val="00AE5DD5"/>
    <w:rsid w:val="00B61C83"/>
    <w:rsid w:val="00BE1B8B"/>
    <w:rsid w:val="00BE24C7"/>
    <w:rsid w:val="00C35891"/>
    <w:rsid w:val="00CA3121"/>
    <w:rsid w:val="00CB5A67"/>
    <w:rsid w:val="00D0632B"/>
    <w:rsid w:val="00DA60B3"/>
    <w:rsid w:val="00E907C9"/>
    <w:rsid w:val="00E923FE"/>
    <w:rsid w:val="00ED27D3"/>
    <w:rsid w:val="00EF59DE"/>
    <w:rsid w:val="00F05485"/>
    <w:rsid w:val="00F3738E"/>
    <w:rsid w:val="00FD56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00AE"/>
  <w15:chartTrackingRefBased/>
  <w15:docId w15:val="{31D65249-449F-3745-9B5D-9CB382C1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F59DE"/>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F59DE"/>
  </w:style>
  <w:style w:type="character" w:customStyle="1" w:styleId="eop">
    <w:name w:val="eop"/>
    <w:basedOn w:val="DefaultParagraphFont"/>
    <w:rsid w:val="00EF59DE"/>
  </w:style>
  <w:style w:type="character" w:styleId="Strong">
    <w:name w:val="Strong"/>
    <w:basedOn w:val="DefaultParagraphFont"/>
    <w:uiPriority w:val="22"/>
    <w:qFormat/>
    <w:rsid w:val="004E04FD"/>
    <w:rPr>
      <w:b/>
      <w:bCs/>
    </w:rPr>
  </w:style>
  <w:style w:type="paragraph" w:styleId="NormalWeb">
    <w:name w:val="Normal (Web)"/>
    <w:basedOn w:val="Normal"/>
    <w:uiPriority w:val="99"/>
    <w:semiHidden/>
    <w:unhideWhenUsed/>
    <w:rsid w:val="008B4698"/>
    <w:pPr>
      <w:spacing w:before="100" w:beforeAutospacing="1" w:after="100" w:afterAutospacing="1"/>
    </w:pPr>
    <w:rPr>
      <w:rFonts w:ascii="Times New Roman" w:eastAsia="Times New Roman" w:hAnsi="Times New Roman" w:cs="Times New Roman"/>
      <w:szCs w:val="24"/>
      <w:lang w:eastAsia="en-GB"/>
    </w:rPr>
  </w:style>
  <w:style w:type="paragraph" w:styleId="NoSpacing">
    <w:name w:val="No Spacing"/>
    <w:uiPriority w:val="1"/>
    <w:qFormat/>
    <w:rsid w:val="00F05485"/>
    <w:rPr>
      <w:rFonts w:cs="Mangal"/>
    </w:rPr>
  </w:style>
  <w:style w:type="table" w:styleId="TableGrid">
    <w:name w:val="Table Grid"/>
    <w:basedOn w:val="TableNormal"/>
    <w:uiPriority w:val="39"/>
    <w:rsid w:val="00E90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31107">
      <w:bodyDiv w:val="1"/>
      <w:marLeft w:val="0"/>
      <w:marRight w:val="0"/>
      <w:marTop w:val="0"/>
      <w:marBottom w:val="0"/>
      <w:divBdr>
        <w:top w:val="none" w:sz="0" w:space="0" w:color="auto"/>
        <w:left w:val="none" w:sz="0" w:space="0" w:color="auto"/>
        <w:bottom w:val="none" w:sz="0" w:space="0" w:color="auto"/>
        <w:right w:val="none" w:sz="0" w:space="0" w:color="auto"/>
      </w:divBdr>
      <w:divsChild>
        <w:div w:id="802117664">
          <w:marLeft w:val="0"/>
          <w:marRight w:val="0"/>
          <w:marTop w:val="0"/>
          <w:marBottom w:val="0"/>
          <w:divBdr>
            <w:top w:val="none" w:sz="0" w:space="0" w:color="auto"/>
            <w:left w:val="none" w:sz="0" w:space="0" w:color="auto"/>
            <w:bottom w:val="none" w:sz="0" w:space="0" w:color="auto"/>
            <w:right w:val="none" w:sz="0" w:space="0" w:color="auto"/>
          </w:divBdr>
          <w:divsChild>
            <w:div w:id="1836799213">
              <w:marLeft w:val="0"/>
              <w:marRight w:val="0"/>
              <w:marTop w:val="0"/>
              <w:marBottom w:val="0"/>
              <w:divBdr>
                <w:top w:val="none" w:sz="0" w:space="0" w:color="auto"/>
                <w:left w:val="none" w:sz="0" w:space="0" w:color="auto"/>
                <w:bottom w:val="none" w:sz="0" w:space="0" w:color="auto"/>
                <w:right w:val="none" w:sz="0" w:space="0" w:color="auto"/>
              </w:divBdr>
              <w:divsChild>
                <w:div w:id="1557468001">
                  <w:marLeft w:val="0"/>
                  <w:marRight w:val="0"/>
                  <w:marTop w:val="0"/>
                  <w:marBottom w:val="0"/>
                  <w:divBdr>
                    <w:top w:val="none" w:sz="0" w:space="0" w:color="auto"/>
                    <w:left w:val="none" w:sz="0" w:space="0" w:color="auto"/>
                    <w:bottom w:val="none" w:sz="0" w:space="0" w:color="auto"/>
                    <w:right w:val="none" w:sz="0" w:space="0" w:color="auto"/>
                  </w:divBdr>
                </w:div>
              </w:divsChild>
            </w:div>
            <w:div w:id="1088238153">
              <w:marLeft w:val="0"/>
              <w:marRight w:val="0"/>
              <w:marTop w:val="0"/>
              <w:marBottom w:val="0"/>
              <w:divBdr>
                <w:top w:val="none" w:sz="0" w:space="0" w:color="auto"/>
                <w:left w:val="none" w:sz="0" w:space="0" w:color="auto"/>
                <w:bottom w:val="none" w:sz="0" w:space="0" w:color="auto"/>
                <w:right w:val="none" w:sz="0" w:space="0" w:color="auto"/>
              </w:divBdr>
              <w:divsChild>
                <w:div w:id="3805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3811">
          <w:marLeft w:val="0"/>
          <w:marRight w:val="0"/>
          <w:marTop w:val="0"/>
          <w:marBottom w:val="0"/>
          <w:divBdr>
            <w:top w:val="none" w:sz="0" w:space="0" w:color="auto"/>
            <w:left w:val="none" w:sz="0" w:space="0" w:color="auto"/>
            <w:bottom w:val="none" w:sz="0" w:space="0" w:color="auto"/>
            <w:right w:val="none" w:sz="0" w:space="0" w:color="auto"/>
          </w:divBdr>
          <w:divsChild>
            <w:div w:id="21445368">
              <w:marLeft w:val="0"/>
              <w:marRight w:val="0"/>
              <w:marTop w:val="0"/>
              <w:marBottom w:val="0"/>
              <w:divBdr>
                <w:top w:val="none" w:sz="0" w:space="0" w:color="auto"/>
                <w:left w:val="none" w:sz="0" w:space="0" w:color="auto"/>
                <w:bottom w:val="none" w:sz="0" w:space="0" w:color="auto"/>
                <w:right w:val="none" w:sz="0" w:space="0" w:color="auto"/>
              </w:divBdr>
              <w:divsChild>
                <w:div w:id="17794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9157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13">
          <w:marLeft w:val="0"/>
          <w:marRight w:val="0"/>
          <w:marTop w:val="0"/>
          <w:marBottom w:val="0"/>
          <w:divBdr>
            <w:top w:val="none" w:sz="0" w:space="0" w:color="auto"/>
            <w:left w:val="none" w:sz="0" w:space="0" w:color="auto"/>
            <w:bottom w:val="none" w:sz="0" w:space="0" w:color="auto"/>
            <w:right w:val="none" w:sz="0" w:space="0" w:color="auto"/>
          </w:divBdr>
        </w:div>
        <w:div w:id="988748344">
          <w:marLeft w:val="0"/>
          <w:marRight w:val="0"/>
          <w:marTop w:val="0"/>
          <w:marBottom w:val="0"/>
          <w:divBdr>
            <w:top w:val="none" w:sz="0" w:space="0" w:color="auto"/>
            <w:left w:val="none" w:sz="0" w:space="0" w:color="auto"/>
            <w:bottom w:val="none" w:sz="0" w:space="0" w:color="auto"/>
            <w:right w:val="none" w:sz="0" w:space="0" w:color="auto"/>
          </w:divBdr>
        </w:div>
        <w:div w:id="1919053324">
          <w:marLeft w:val="0"/>
          <w:marRight w:val="0"/>
          <w:marTop w:val="0"/>
          <w:marBottom w:val="0"/>
          <w:divBdr>
            <w:top w:val="none" w:sz="0" w:space="0" w:color="auto"/>
            <w:left w:val="none" w:sz="0" w:space="0" w:color="auto"/>
            <w:bottom w:val="none" w:sz="0" w:space="0" w:color="auto"/>
            <w:right w:val="none" w:sz="0" w:space="0" w:color="auto"/>
          </w:divBdr>
        </w:div>
        <w:div w:id="2036080324">
          <w:marLeft w:val="0"/>
          <w:marRight w:val="0"/>
          <w:marTop w:val="0"/>
          <w:marBottom w:val="0"/>
          <w:divBdr>
            <w:top w:val="none" w:sz="0" w:space="0" w:color="auto"/>
            <w:left w:val="none" w:sz="0" w:space="0" w:color="auto"/>
            <w:bottom w:val="none" w:sz="0" w:space="0" w:color="auto"/>
            <w:right w:val="none" w:sz="0" w:space="0" w:color="auto"/>
          </w:divBdr>
        </w:div>
        <w:div w:id="1614248352">
          <w:marLeft w:val="0"/>
          <w:marRight w:val="0"/>
          <w:marTop w:val="0"/>
          <w:marBottom w:val="0"/>
          <w:divBdr>
            <w:top w:val="none" w:sz="0" w:space="0" w:color="auto"/>
            <w:left w:val="none" w:sz="0" w:space="0" w:color="auto"/>
            <w:bottom w:val="none" w:sz="0" w:space="0" w:color="auto"/>
            <w:right w:val="none" w:sz="0" w:space="0" w:color="auto"/>
          </w:divBdr>
        </w:div>
        <w:div w:id="149291953">
          <w:marLeft w:val="0"/>
          <w:marRight w:val="0"/>
          <w:marTop w:val="0"/>
          <w:marBottom w:val="0"/>
          <w:divBdr>
            <w:top w:val="none" w:sz="0" w:space="0" w:color="auto"/>
            <w:left w:val="none" w:sz="0" w:space="0" w:color="auto"/>
            <w:bottom w:val="none" w:sz="0" w:space="0" w:color="auto"/>
            <w:right w:val="none" w:sz="0" w:space="0" w:color="auto"/>
          </w:divBdr>
        </w:div>
        <w:div w:id="530261067">
          <w:marLeft w:val="0"/>
          <w:marRight w:val="0"/>
          <w:marTop w:val="0"/>
          <w:marBottom w:val="0"/>
          <w:divBdr>
            <w:top w:val="none" w:sz="0" w:space="0" w:color="auto"/>
            <w:left w:val="none" w:sz="0" w:space="0" w:color="auto"/>
            <w:bottom w:val="none" w:sz="0" w:space="0" w:color="auto"/>
            <w:right w:val="none" w:sz="0" w:space="0" w:color="auto"/>
          </w:divBdr>
        </w:div>
        <w:div w:id="1901360891">
          <w:marLeft w:val="0"/>
          <w:marRight w:val="0"/>
          <w:marTop w:val="0"/>
          <w:marBottom w:val="0"/>
          <w:divBdr>
            <w:top w:val="none" w:sz="0" w:space="0" w:color="auto"/>
            <w:left w:val="none" w:sz="0" w:space="0" w:color="auto"/>
            <w:bottom w:val="none" w:sz="0" w:space="0" w:color="auto"/>
            <w:right w:val="none" w:sz="0" w:space="0" w:color="auto"/>
          </w:divBdr>
        </w:div>
        <w:div w:id="770584741">
          <w:marLeft w:val="0"/>
          <w:marRight w:val="0"/>
          <w:marTop w:val="0"/>
          <w:marBottom w:val="0"/>
          <w:divBdr>
            <w:top w:val="none" w:sz="0" w:space="0" w:color="auto"/>
            <w:left w:val="none" w:sz="0" w:space="0" w:color="auto"/>
            <w:bottom w:val="none" w:sz="0" w:space="0" w:color="auto"/>
            <w:right w:val="none" w:sz="0" w:space="0" w:color="auto"/>
          </w:divBdr>
        </w:div>
        <w:div w:id="1260290037">
          <w:marLeft w:val="0"/>
          <w:marRight w:val="0"/>
          <w:marTop w:val="0"/>
          <w:marBottom w:val="0"/>
          <w:divBdr>
            <w:top w:val="none" w:sz="0" w:space="0" w:color="auto"/>
            <w:left w:val="none" w:sz="0" w:space="0" w:color="auto"/>
            <w:bottom w:val="none" w:sz="0" w:space="0" w:color="auto"/>
            <w:right w:val="none" w:sz="0" w:space="0" w:color="auto"/>
          </w:divBdr>
        </w:div>
        <w:div w:id="2074967056">
          <w:marLeft w:val="0"/>
          <w:marRight w:val="0"/>
          <w:marTop w:val="0"/>
          <w:marBottom w:val="0"/>
          <w:divBdr>
            <w:top w:val="none" w:sz="0" w:space="0" w:color="auto"/>
            <w:left w:val="none" w:sz="0" w:space="0" w:color="auto"/>
            <w:bottom w:val="none" w:sz="0" w:space="0" w:color="auto"/>
            <w:right w:val="none" w:sz="0" w:space="0" w:color="auto"/>
          </w:divBdr>
          <w:divsChild>
            <w:div w:id="377631661">
              <w:marLeft w:val="0"/>
              <w:marRight w:val="0"/>
              <w:marTop w:val="0"/>
              <w:marBottom w:val="0"/>
              <w:divBdr>
                <w:top w:val="none" w:sz="0" w:space="0" w:color="auto"/>
                <w:left w:val="none" w:sz="0" w:space="0" w:color="auto"/>
                <w:bottom w:val="none" w:sz="0" w:space="0" w:color="auto"/>
                <w:right w:val="none" w:sz="0" w:space="0" w:color="auto"/>
              </w:divBdr>
            </w:div>
            <w:div w:id="186868136">
              <w:marLeft w:val="0"/>
              <w:marRight w:val="0"/>
              <w:marTop w:val="0"/>
              <w:marBottom w:val="0"/>
              <w:divBdr>
                <w:top w:val="none" w:sz="0" w:space="0" w:color="auto"/>
                <w:left w:val="none" w:sz="0" w:space="0" w:color="auto"/>
                <w:bottom w:val="none" w:sz="0" w:space="0" w:color="auto"/>
                <w:right w:val="none" w:sz="0" w:space="0" w:color="auto"/>
              </w:divBdr>
            </w:div>
            <w:div w:id="66877285">
              <w:marLeft w:val="0"/>
              <w:marRight w:val="0"/>
              <w:marTop w:val="0"/>
              <w:marBottom w:val="0"/>
              <w:divBdr>
                <w:top w:val="none" w:sz="0" w:space="0" w:color="auto"/>
                <w:left w:val="none" w:sz="0" w:space="0" w:color="auto"/>
                <w:bottom w:val="none" w:sz="0" w:space="0" w:color="auto"/>
                <w:right w:val="none" w:sz="0" w:space="0" w:color="auto"/>
              </w:divBdr>
            </w:div>
            <w:div w:id="464930428">
              <w:marLeft w:val="0"/>
              <w:marRight w:val="0"/>
              <w:marTop w:val="0"/>
              <w:marBottom w:val="0"/>
              <w:divBdr>
                <w:top w:val="none" w:sz="0" w:space="0" w:color="auto"/>
                <w:left w:val="none" w:sz="0" w:space="0" w:color="auto"/>
                <w:bottom w:val="none" w:sz="0" w:space="0" w:color="auto"/>
                <w:right w:val="none" w:sz="0" w:space="0" w:color="auto"/>
              </w:divBdr>
            </w:div>
            <w:div w:id="1447699769">
              <w:marLeft w:val="0"/>
              <w:marRight w:val="0"/>
              <w:marTop w:val="0"/>
              <w:marBottom w:val="0"/>
              <w:divBdr>
                <w:top w:val="none" w:sz="0" w:space="0" w:color="auto"/>
                <w:left w:val="none" w:sz="0" w:space="0" w:color="auto"/>
                <w:bottom w:val="none" w:sz="0" w:space="0" w:color="auto"/>
                <w:right w:val="none" w:sz="0" w:space="0" w:color="auto"/>
              </w:divBdr>
            </w:div>
          </w:divsChild>
        </w:div>
        <w:div w:id="1409883098">
          <w:marLeft w:val="0"/>
          <w:marRight w:val="0"/>
          <w:marTop w:val="0"/>
          <w:marBottom w:val="0"/>
          <w:divBdr>
            <w:top w:val="none" w:sz="0" w:space="0" w:color="auto"/>
            <w:left w:val="none" w:sz="0" w:space="0" w:color="auto"/>
            <w:bottom w:val="none" w:sz="0" w:space="0" w:color="auto"/>
            <w:right w:val="none" w:sz="0" w:space="0" w:color="auto"/>
          </w:divBdr>
          <w:divsChild>
            <w:div w:id="506410684">
              <w:marLeft w:val="0"/>
              <w:marRight w:val="0"/>
              <w:marTop w:val="0"/>
              <w:marBottom w:val="0"/>
              <w:divBdr>
                <w:top w:val="none" w:sz="0" w:space="0" w:color="auto"/>
                <w:left w:val="none" w:sz="0" w:space="0" w:color="auto"/>
                <w:bottom w:val="none" w:sz="0" w:space="0" w:color="auto"/>
                <w:right w:val="none" w:sz="0" w:space="0" w:color="auto"/>
              </w:divBdr>
            </w:div>
            <w:div w:id="738527251">
              <w:marLeft w:val="0"/>
              <w:marRight w:val="0"/>
              <w:marTop w:val="0"/>
              <w:marBottom w:val="0"/>
              <w:divBdr>
                <w:top w:val="none" w:sz="0" w:space="0" w:color="auto"/>
                <w:left w:val="none" w:sz="0" w:space="0" w:color="auto"/>
                <w:bottom w:val="none" w:sz="0" w:space="0" w:color="auto"/>
                <w:right w:val="none" w:sz="0" w:space="0" w:color="auto"/>
              </w:divBdr>
            </w:div>
            <w:div w:id="1345597586">
              <w:marLeft w:val="0"/>
              <w:marRight w:val="0"/>
              <w:marTop w:val="0"/>
              <w:marBottom w:val="0"/>
              <w:divBdr>
                <w:top w:val="none" w:sz="0" w:space="0" w:color="auto"/>
                <w:left w:val="none" w:sz="0" w:space="0" w:color="auto"/>
                <w:bottom w:val="none" w:sz="0" w:space="0" w:color="auto"/>
                <w:right w:val="none" w:sz="0" w:space="0" w:color="auto"/>
              </w:divBdr>
            </w:div>
            <w:div w:id="1906065013">
              <w:marLeft w:val="0"/>
              <w:marRight w:val="0"/>
              <w:marTop w:val="0"/>
              <w:marBottom w:val="0"/>
              <w:divBdr>
                <w:top w:val="none" w:sz="0" w:space="0" w:color="auto"/>
                <w:left w:val="none" w:sz="0" w:space="0" w:color="auto"/>
                <w:bottom w:val="none" w:sz="0" w:space="0" w:color="auto"/>
                <w:right w:val="none" w:sz="0" w:space="0" w:color="auto"/>
              </w:divBdr>
            </w:div>
            <w:div w:id="368265960">
              <w:marLeft w:val="0"/>
              <w:marRight w:val="0"/>
              <w:marTop w:val="0"/>
              <w:marBottom w:val="0"/>
              <w:divBdr>
                <w:top w:val="none" w:sz="0" w:space="0" w:color="auto"/>
                <w:left w:val="none" w:sz="0" w:space="0" w:color="auto"/>
                <w:bottom w:val="none" w:sz="0" w:space="0" w:color="auto"/>
                <w:right w:val="none" w:sz="0" w:space="0" w:color="auto"/>
              </w:divBdr>
            </w:div>
          </w:divsChild>
        </w:div>
        <w:div w:id="1704415">
          <w:marLeft w:val="0"/>
          <w:marRight w:val="0"/>
          <w:marTop w:val="0"/>
          <w:marBottom w:val="0"/>
          <w:divBdr>
            <w:top w:val="none" w:sz="0" w:space="0" w:color="auto"/>
            <w:left w:val="none" w:sz="0" w:space="0" w:color="auto"/>
            <w:bottom w:val="none" w:sz="0" w:space="0" w:color="auto"/>
            <w:right w:val="none" w:sz="0" w:space="0" w:color="auto"/>
          </w:divBdr>
        </w:div>
        <w:div w:id="1413284034">
          <w:marLeft w:val="0"/>
          <w:marRight w:val="0"/>
          <w:marTop w:val="0"/>
          <w:marBottom w:val="0"/>
          <w:divBdr>
            <w:top w:val="none" w:sz="0" w:space="0" w:color="auto"/>
            <w:left w:val="none" w:sz="0" w:space="0" w:color="auto"/>
            <w:bottom w:val="none" w:sz="0" w:space="0" w:color="auto"/>
            <w:right w:val="none" w:sz="0" w:space="0" w:color="auto"/>
          </w:divBdr>
        </w:div>
        <w:div w:id="153882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5</cp:revision>
  <cp:lastPrinted>2023-05-09T07:02:00Z</cp:lastPrinted>
  <dcterms:created xsi:type="dcterms:W3CDTF">2023-09-25T18:57:00Z</dcterms:created>
  <dcterms:modified xsi:type="dcterms:W3CDTF">2023-09-25T20:52:00Z</dcterms:modified>
</cp:coreProperties>
</file>