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85AE1" w14:textId="77777777" w:rsidR="00B7005E" w:rsidRPr="00B7005E" w:rsidRDefault="00B7005E">
      <w:pPr>
        <w:rPr>
          <w:b/>
          <w:bCs/>
        </w:rPr>
      </w:pPr>
      <w:r w:rsidRPr="00B7005E">
        <w:rPr>
          <w:b/>
          <w:bCs/>
        </w:rPr>
        <w:t>PHILOS 117/REL ST 117</w:t>
      </w:r>
    </w:p>
    <w:p w14:paraId="4F4DE771" w14:textId="3F643454" w:rsidR="00AA78FF" w:rsidRPr="00B7005E" w:rsidRDefault="002E7679">
      <w:pPr>
        <w:rPr>
          <w:b/>
          <w:bCs/>
        </w:rPr>
      </w:pPr>
      <w:r w:rsidRPr="00B7005E">
        <w:rPr>
          <w:b/>
          <w:bCs/>
        </w:rPr>
        <w:t>Final Exam Review</w:t>
      </w:r>
    </w:p>
    <w:p w14:paraId="412D08D4" w14:textId="77DEEC54" w:rsidR="002E7679" w:rsidRDefault="002E7679"/>
    <w:p w14:paraId="115E8552" w14:textId="77777777" w:rsidR="00477A52" w:rsidRDefault="00B7005E" w:rsidP="00477A52">
      <w:pPr>
        <w:pStyle w:val="ListParagraph"/>
        <w:numPr>
          <w:ilvl w:val="0"/>
          <w:numId w:val="2"/>
        </w:numPr>
      </w:pPr>
      <w:r>
        <w:t xml:space="preserve">The 2-hour exam will be available online at Canvas, </w:t>
      </w:r>
      <w:r w:rsidR="002E7679">
        <w:t>March 18-20</w:t>
      </w:r>
      <w:r>
        <w:t xml:space="preserve"> (Wed-Friday)</w:t>
      </w:r>
    </w:p>
    <w:p w14:paraId="0F95A9EB" w14:textId="77777777" w:rsidR="00477A52" w:rsidRDefault="002E7679" w:rsidP="00477A52">
      <w:pPr>
        <w:pStyle w:val="ListParagraph"/>
        <w:numPr>
          <w:ilvl w:val="0"/>
          <w:numId w:val="2"/>
        </w:numPr>
      </w:pPr>
      <w:r>
        <w:t xml:space="preserve">The exam must be done in one sitting, as though you were in class </w:t>
      </w:r>
    </w:p>
    <w:p w14:paraId="76F712A2" w14:textId="50722872" w:rsidR="002E7679" w:rsidRDefault="00477A52" w:rsidP="00477A52">
      <w:pPr>
        <w:pStyle w:val="ListParagraph"/>
        <w:numPr>
          <w:ilvl w:val="0"/>
          <w:numId w:val="2"/>
        </w:numPr>
      </w:pPr>
      <w:r>
        <w:t>For your information, t</w:t>
      </w:r>
      <w:r w:rsidR="00B7005E">
        <w:t xml:space="preserve">he original exam was scheduled </w:t>
      </w:r>
      <w:r>
        <w:t>for Thursday, March 19, 4:00-6:00pm</w:t>
      </w:r>
    </w:p>
    <w:p w14:paraId="29B0D8D5" w14:textId="007B3CEC" w:rsidR="00B7005E" w:rsidRDefault="00B7005E"/>
    <w:p w14:paraId="12DCDF89" w14:textId="59C252FA" w:rsidR="00B7005E" w:rsidRPr="00B7005E" w:rsidRDefault="00B7005E">
      <w:pPr>
        <w:rPr>
          <w:b/>
          <w:bCs/>
          <w:u w:val="single"/>
        </w:rPr>
      </w:pPr>
      <w:r w:rsidRPr="00B7005E">
        <w:rPr>
          <w:b/>
          <w:bCs/>
          <w:u w:val="single"/>
        </w:rPr>
        <w:t>Content</w:t>
      </w:r>
      <w:r w:rsidR="00477A52">
        <w:rPr>
          <w:b/>
          <w:bCs/>
          <w:u w:val="single"/>
        </w:rPr>
        <w:t xml:space="preserve"> of Final Exam</w:t>
      </w:r>
    </w:p>
    <w:p w14:paraId="3F98AA2E" w14:textId="0C0F409D" w:rsidR="002E7679" w:rsidRDefault="002E7679">
      <w:r>
        <w:t xml:space="preserve">A. Matching (Review </w:t>
      </w:r>
      <w:r w:rsidR="00477A52">
        <w:t xml:space="preserve">Canvas </w:t>
      </w:r>
      <w:r>
        <w:t>Quizzes)</w:t>
      </w:r>
    </w:p>
    <w:p w14:paraId="4DFF31C5" w14:textId="3047D7A9" w:rsidR="002E7679" w:rsidRDefault="002E7679">
      <w:r>
        <w:t xml:space="preserve">B. Multiple Choice (Review </w:t>
      </w:r>
      <w:r w:rsidR="00477A52">
        <w:t xml:space="preserve">Canvas </w:t>
      </w:r>
      <w:r>
        <w:t>Quizzes)</w:t>
      </w:r>
    </w:p>
    <w:p w14:paraId="6BAF7985" w14:textId="562D320C" w:rsidR="002E7679" w:rsidRDefault="002E7679">
      <w:r>
        <w:t xml:space="preserve">C. True/False (Review </w:t>
      </w:r>
      <w:r w:rsidR="00477A52">
        <w:t xml:space="preserve">Canvas </w:t>
      </w:r>
      <w:r>
        <w:t>Quizzes)</w:t>
      </w:r>
    </w:p>
    <w:p w14:paraId="2E8402FE" w14:textId="1E6E0765" w:rsidR="002E7679" w:rsidRDefault="002E7679">
      <w:r>
        <w:t>D. Short answer</w:t>
      </w:r>
      <w:r w:rsidR="00B7005E">
        <w:t xml:space="preserve"> questions and Personal reflection question</w:t>
      </w:r>
      <w:r>
        <w:t>; possible topics</w:t>
      </w:r>
    </w:p>
    <w:p w14:paraId="43F2C893" w14:textId="79B6779C" w:rsidR="002E7679" w:rsidRDefault="002E7679" w:rsidP="002E7679">
      <w:pPr>
        <w:pStyle w:val="ListParagraph"/>
        <w:numPr>
          <w:ilvl w:val="0"/>
          <w:numId w:val="1"/>
        </w:numPr>
      </w:pPr>
      <w:r>
        <w:t>Brahmanical/Vedic context</w:t>
      </w:r>
    </w:p>
    <w:p w14:paraId="625E7D7D" w14:textId="2FBD1B2C" w:rsidR="002E7679" w:rsidRDefault="002E7679" w:rsidP="002E7679">
      <w:pPr>
        <w:pStyle w:val="ListParagraph"/>
        <w:numPr>
          <w:ilvl w:val="0"/>
          <w:numId w:val="1"/>
        </w:numPr>
      </w:pPr>
      <w:r>
        <w:t xml:space="preserve">Different ways to conceive of “Multiple </w:t>
      </w:r>
      <w:proofErr w:type="spellStart"/>
      <w:r>
        <w:t>Buddhisms</w:t>
      </w:r>
      <w:proofErr w:type="spellEnd"/>
      <w:r>
        <w:t>”</w:t>
      </w:r>
    </w:p>
    <w:p w14:paraId="7B77F206" w14:textId="195833F3" w:rsidR="002E7679" w:rsidRDefault="003E4652" w:rsidP="00B7005E">
      <w:pPr>
        <w:pStyle w:val="ListParagraph"/>
        <w:numPr>
          <w:ilvl w:val="0"/>
          <w:numId w:val="1"/>
        </w:numPr>
      </w:pPr>
      <w:r>
        <w:t>Explain different</w:t>
      </w:r>
      <w:r w:rsidR="002E7679">
        <w:t xml:space="preserve"> </w:t>
      </w:r>
      <w:r w:rsidR="00B7005E">
        <w:t>paths</w:t>
      </w:r>
      <w:r w:rsidR="002E7679">
        <w:t xml:space="preserve"> </w:t>
      </w:r>
      <w:r>
        <w:t xml:space="preserve">followed by </w:t>
      </w:r>
      <w:r w:rsidR="002E7679">
        <w:t>Fourfold Community of Jainism</w:t>
      </w:r>
    </w:p>
    <w:p w14:paraId="7A0613FC" w14:textId="2F515DCA" w:rsidR="00B7005E" w:rsidRDefault="00B7005E" w:rsidP="00B7005E">
      <w:pPr>
        <w:pStyle w:val="ListParagraph"/>
        <w:numPr>
          <w:ilvl w:val="0"/>
          <w:numId w:val="1"/>
        </w:numPr>
      </w:pPr>
      <w:r>
        <w:t>“3 Jewels” of both Jainism and Buddhism</w:t>
      </w:r>
    </w:p>
    <w:p w14:paraId="65860F2E" w14:textId="5F004FAA" w:rsidR="00B7005E" w:rsidRDefault="00B7005E" w:rsidP="00B7005E">
      <w:pPr>
        <w:pStyle w:val="ListParagraph"/>
        <w:numPr>
          <w:ilvl w:val="0"/>
          <w:numId w:val="1"/>
        </w:numPr>
      </w:pPr>
      <w:r>
        <w:t>View of animals in Jainism and Buddhism</w:t>
      </w:r>
    </w:p>
    <w:p w14:paraId="7B3BB929" w14:textId="2BFF07E0" w:rsidR="00B7005E" w:rsidRDefault="00B7005E" w:rsidP="00B7005E">
      <w:pPr>
        <w:pStyle w:val="ListParagraph"/>
        <w:numPr>
          <w:ilvl w:val="0"/>
          <w:numId w:val="1"/>
        </w:numPr>
      </w:pPr>
      <w:proofErr w:type="spellStart"/>
      <w:r>
        <w:t>Digambara</w:t>
      </w:r>
      <w:proofErr w:type="spellEnd"/>
      <w:r>
        <w:t>/</w:t>
      </w:r>
      <w:proofErr w:type="spellStart"/>
      <w:r>
        <w:t>Śvetāmbara</w:t>
      </w:r>
      <w:proofErr w:type="spellEnd"/>
      <w:r>
        <w:t xml:space="preserve"> split</w:t>
      </w:r>
    </w:p>
    <w:p w14:paraId="71DDE4D4" w14:textId="469A6EDA" w:rsidR="00B7005E" w:rsidRDefault="00B7005E" w:rsidP="00B7005E">
      <w:pPr>
        <w:pStyle w:val="ListParagraph"/>
        <w:numPr>
          <w:ilvl w:val="0"/>
          <w:numId w:val="1"/>
        </w:numPr>
      </w:pPr>
      <w:r>
        <w:t xml:space="preserve">Features of </w:t>
      </w:r>
      <w:proofErr w:type="spellStart"/>
      <w:r>
        <w:t>Mahāyāna</w:t>
      </w:r>
      <w:proofErr w:type="spellEnd"/>
      <w:r>
        <w:t xml:space="preserve"> (how is it different from early Buddhism [</w:t>
      </w:r>
      <w:proofErr w:type="spellStart"/>
      <w:r>
        <w:t>Theravāda</w:t>
      </w:r>
      <w:proofErr w:type="spellEnd"/>
      <w:r>
        <w:t>])</w:t>
      </w:r>
    </w:p>
    <w:p w14:paraId="2D9B6BFA" w14:textId="29FD1F7A" w:rsidR="00B7005E" w:rsidRDefault="00B7005E" w:rsidP="00B7005E">
      <w:pPr>
        <w:pStyle w:val="ListParagraph"/>
        <w:numPr>
          <w:ilvl w:val="0"/>
          <w:numId w:val="1"/>
        </w:numPr>
      </w:pPr>
      <w:r>
        <w:t>Is Asian Philosophy . . . Philosophy?</w:t>
      </w:r>
    </w:p>
    <w:p w14:paraId="59F3E6E0" w14:textId="77777777" w:rsidR="002E7679" w:rsidRDefault="002E7679">
      <w:r>
        <w:t xml:space="preserve">E. Image analysis (Jainism and </w:t>
      </w:r>
      <w:proofErr w:type="spellStart"/>
      <w:r>
        <w:t>Buddhism)</w:t>
      </w:r>
    </w:p>
    <w:p w14:paraId="30FF2E43" w14:textId="20AE4D12" w:rsidR="002E7679" w:rsidRDefault="002E7679">
      <w:proofErr w:type="spellEnd"/>
      <w:r>
        <w:t xml:space="preserve">F. </w:t>
      </w:r>
      <w:r w:rsidR="00B7005E">
        <w:t>Say all you can about a provided Jain or Buddhist</w:t>
      </w:r>
      <w:r w:rsidR="003E4652">
        <w:t xml:space="preserve"> primary</w:t>
      </w:r>
      <w:r w:rsidR="00B7005E">
        <w:t xml:space="preserve"> passage (you can choose 2 from 4 options)</w:t>
      </w:r>
      <w:bookmarkStart w:id="0" w:name="_GoBack"/>
      <w:bookmarkEnd w:id="0"/>
    </w:p>
    <w:p w14:paraId="413EBAAA" w14:textId="77777777" w:rsidR="002E7679" w:rsidRDefault="002E7679"/>
    <w:sectPr w:rsidR="002E7679" w:rsidSect="00035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A6CDE"/>
    <w:multiLevelType w:val="hybridMultilevel"/>
    <w:tmpl w:val="80C0B680"/>
    <w:lvl w:ilvl="0" w:tplc="DA1AAB5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35C4E"/>
    <w:multiLevelType w:val="hybridMultilevel"/>
    <w:tmpl w:val="B4662E2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679"/>
    <w:rsid w:val="000351B7"/>
    <w:rsid w:val="001263EE"/>
    <w:rsid w:val="002E7679"/>
    <w:rsid w:val="003E4652"/>
    <w:rsid w:val="00477A52"/>
    <w:rsid w:val="00AA78FF"/>
    <w:rsid w:val="00B7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5161E1"/>
  <w15:chartTrackingRefBased/>
  <w15:docId w15:val="{804384FC-E4F4-9246-8612-0068F25D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1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6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3EE"/>
    <w:rPr>
      <w:rFonts w:ascii="Times New Roman" w:hAnsi="Times New Roman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3EE"/>
    <w:rPr>
      <w:rFonts w:ascii="Times New Roman" w:hAnsi="Times New Roman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Donaldson</dc:creator>
  <cp:keywords/>
  <dc:description/>
  <cp:lastModifiedBy>Brianne Donaldson</cp:lastModifiedBy>
  <cp:revision>4</cp:revision>
  <dcterms:created xsi:type="dcterms:W3CDTF">2020-02-24T08:04:00Z</dcterms:created>
  <dcterms:modified xsi:type="dcterms:W3CDTF">2020-03-03T07:29:00Z</dcterms:modified>
</cp:coreProperties>
</file>