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28298" w14:textId="726030DB" w:rsidR="00BB3569" w:rsidRPr="00F2211B" w:rsidRDefault="000C1664" w:rsidP="00BB3569">
      <w:pPr>
        <w:pStyle w:val="paragraph"/>
        <w:spacing w:before="0" w:beforeAutospacing="0" w:after="0" w:afterAutospacing="0"/>
        <w:textAlignment w:val="baseline"/>
        <w:rPr>
          <w:rStyle w:val="eop"/>
          <w:color w:val="000000" w:themeColor="text1"/>
        </w:rPr>
      </w:pPr>
      <w:r>
        <w:rPr>
          <w:rStyle w:val="normaltextrun"/>
          <w:b/>
          <w:bCs/>
          <w:color w:val="000000" w:themeColor="text1"/>
        </w:rPr>
        <w:t xml:space="preserve">Complete </w:t>
      </w:r>
      <w:r w:rsidR="00BB3569" w:rsidRPr="00F2211B">
        <w:rPr>
          <w:rStyle w:val="normaltextrun"/>
          <w:b/>
          <w:bCs/>
          <w:color w:val="000000" w:themeColor="text1"/>
        </w:rPr>
        <w:t>Ethics Work-up</w:t>
      </w:r>
      <w:r>
        <w:rPr>
          <w:rStyle w:val="normaltextrun"/>
          <w:b/>
          <w:bCs/>
          <w:color w:val="000000" w:themeColor="text1"/>
        </w:rPr>
        <w:t xml:space="preserve"> Guide</w:t>
      </w:r>
      <w:r w:rsidR="00BB3569" w:rsidRPr="00F2211B">
        <w:rPr>
          <w:rStyle w:val="normaltextrun"/>
          <w:b/>
          <w:bCs/>
          <w:color w:val="000000" w:themeColor="text1"/>
        </w:rPr>
        <w:t> </w:t>
      </w:r>
      <w:r w:rsidR="00BB3569" w:rsidRPr="00F2211B">
        <w:rPr>
          <w:rStyle w:val="eop"/>
          <w:color w:val="000000" w:themeColor="text1"/>
        </w:rPr>
        <w:t> </w:t>
      </w:r>
    </w:p>
    <w:p w14:paraId="010A0070" w14:textId="270DCF0A" w:rsidR="00BB3569" w:rsidRPr="004160AE" w:rsidRDefault="00BB3569" w:rsidP="00BB3569">
      <w:pPr>
        <w:pStyle w:val="paragraph"/>
        <w:spacing w:before="0" w:beforeAutospacing="0" w:after="0" w:afterAutospacing="0"/>
        <w:textAlignment w:val="baseline"/>
        <w:rPr>
          <w:rStyle w:val="eop"/>
          <w:color w:val="000000" w:themeColor="text1"/>
        </w:rPr>
      </w:pPr>
      <w:r w:rsidRPr="004160AE">
        <w:rPr>
          <w:rStyle w:val="eop"/>
          <w:color w:val="000000" w:themeColor="text1"/>
        </w:rPr>
        <w:t xml:space="preserve">This Work-up is the basis for our three required and graded case studies. A detailed rubric will </w:t>
      </w:r>
      <w:proofErr w:type="gramStart"/>
      <w:r w:rsidRPr="004160AE">
        <w:rPr>
          <w:rStyle w:val="eop"/>
          <w:color w:val="000000" w:themeColor="text1"/>
        </w:rPr>
        <w:t>provided</w:t>
      </w:r>
      <w:proofErr w:type="gramEnd"/>
      <w:r w:rsidRPr="004160AE">
        <w:rPr>
          <w:rStyle w:val="eop"/>
          <w:color w:val="000000" w:themeColor="text1"/>
        </w:rPr>
        <w:t xml:space="preserve"> for each case as the time comes. </w:t>
      </w:r>
    </w:p>
    <w:p w14:paraId="57CC6BBA" w14:textId="584DA825" w:rsidR="00671E7E" w:rsidRPr="004160AE" w:rsidRDefault="00671E7E" w:rsidP="00BB3569">
      <w:pPr>
        <w:pStyle w:val="paragraph"/>
        <w:spacing w:before="0" w:beforeAutospacing="0" w:after="0" w:afterAutospacing="0"/>
        <w:textAlignment w:val="baseline"/>
        <w:rPr>
          <w:rStyle w:val="eop"/>
          <w:color w:val="000000" w:themeColor="text1"/>
        </w:rPr>
      </w:pPr>
    </w:p>
    <w:p w14:paraId="36386AA9" w14:textId="2A801CA2" w:rsidR="00671E7E" w:rsidRPr="004160AE" w:rsidRDefault="00671E7E" w:rsidP="00BB3569">
      <w:pPr>
        <w:pStyle w:val="paragraph"/>
        <w:spacing w:before="0" w:beforeAutospacing="0" w:after="0" w:afterAutospacing="0"/>
        <w:textAlignment w:val="baseline"/>
        <w:rPr>
          <w:rStyle w:val="eop"/>
          <w:color w:val="000000" w:themeColor="text1"/>
        </w:rPr>
      </w:pPr>
      <w:r w:rsidRPr="004160AE">
        <w:rPr>
          <w:rStyle w:val="eop"/>
          <w:color w:val="000000" w:themeColor="text1"/>
        </w:rPr>
        <w:t xml:space="preserve">The general steps are listed on this page. A more detailed explanation of </w:t>
      </w:r>
      <w:r w:rsidR="000C1664" w:rsidRPr="004160AE">
        <w:rPr>
          <w:rStyle w:val="eop"/>
          <w:color w:val="000000" w:themeColor="text1"/>
        </w:rPr>
        <w:t>each A</w:t>
      </w:r>
      <w:r w:rsidRPr="004160AE">
        <w:rPr>
          <w:rStyle w:val="eop"/>
          <w:color w:val="000000" w:themeColor="text1"/>
        </w:rPr>
        <w:t>ppeal</w:t>
      </w:r>
      <w:r w:rsidR="000C1664" w:rsidRPr="004160AE">
        <w:rPr>
          <w:rStyle w:val="eop"/>
          <w:color w:val="000000" w:themeColor="text1"/>
        </w:rPr>
        <w:t xml:space="preserve"> listed</w:t>
      </w:r>
      <w:r w:rsidRPr="004160AE">
        <w:rPr>
          <w:rStyle w:val="eop"/>
          <w:color w:val="000000" w:themeColor="text1"/>
        </w:rPr>
        <w:t xml:space="preserve"> in Step 3 </w:t>
      </w:r>
      <w:r w:rsidR="000C1664" w:rsidRPr="004160AE">
        <w:rPr>
          <w:rStyle w:val="eop"/>
          <w:color w:val="000000" w:themeColor="text1"/>
        </w:rPr>
        <w:t xml:space="preserve">can be found </w:t>
      </w:r>
      <w:r w:rsidRPr="004160AE">
        <w:rPr>
          <w:rStyle w:val="eop"/>
          <w:color w:val="000000" w:themeColor="text1"/>
        </w:rPr>
        <w:t xml:space="preserve">on </w:t>
      </w:r>
      <w:r w:rsidR="000C1664" w:rsidRPr="004160AE">
        <w:rPr>
          <w:rStyle w:val="eop"/>
          <w:color w:val="000000" w:themeColor="text1"/>
        </w:rPr>
        <w:t>the following page(s).</w:t>
      </w:r>
    </w:p>
    <w:p w14:paraId="62BCBF37" w14:textId="77777777" w:rsidR="00BB3569" w:rsidRPr="00F2211B" w:rsidRDefault="00BB3569" w:rsidP="00BB3569">
      <w:pPr>
        <w:pStyle w:val="paragraph"/>
        <w:spacing w:before="0" w:beforeAutospacing="0" w:after="0" w:afterAutospacing="0"/>
        <w:textAlignment w:val="baseline"/>
        <w:rPr>
          <w:color w:val="000000" w:themeColor="text1"/>
        </w:rPr>
      </w:pPr>
      <w:r w:rsidRPr="00F2211B">
        <w:rPr>
          <w:rStyle w:val="eop"/>
          <w:color w:val="000000" w:themeColor="text1"/>
        </w:rPr>
        <w:t> </w:t>
      </w:r>
    </w:p>
    <w:p w14:paraId="7E0083E2" w14:textId="77777777" w:rsidR="00BB3569" w:rsidRPr="00041D0F" w:rsidRDefault="00BB3569" w:rsidP="00BB3569">
      <w:pPr>
        <w:pStyle w:val="paragraph"/>
        <w:spacing w:before="0" w:beforeAutospacing="0" w:after="0" w:afterAutospacing="0"/>
        <w:textAlignment w:val="baseline"/>
        <w:rPr>
          <w:b/>
          <w:bCs/>
          <w:color w:val="000000" w:themeColor="text1"/>
        </w:rPr>
      </w:pPr>
      <w:r w:rsidRPr="00041D0F">
        <w:rPr>
          <w:rStyle w:val="normaltextrun"/>
          <w:b/>
          <w:bCs/>
          <w:color w:val="000000" w:themeColor="text1"/>
        </w:rPr>
        <w:t>Step 1. Identify relevant facts of the case and any additional information you want to know.  </w:t>
      </w:r>
      <w:r w:rsidRPr="00041D0F">
        <w:rPr>
          <w:rStyle w:val="eop"/>
          <w:b/>
          <w:bCs/>
          <w:color w:val="000000" w:themeColor="text1"/>
        </w:rPr>
        <w:t> </w:t>
      </w:r>
    </w:p>
    <w:p w14:paraId="74D06C4F" w14:textId="77777777" w:rsidR="00BB3569" w:rsidRPr="00F2211B" w:rsidRDefault="00BB3569" w:rsidP="00BB3569">
      <w:pPr>
        <w:pStyle w:val="paragraph"/>
        <w:spacing w:before="0" w:beforeAutospacing="0" w:after="0" w:afterAutospacing="0"/>
        <w:textAlignment w:val="baseline"/>
        <w:rPr>
          <w:color w:val="000000" w:themeColor="text1"/>
        </w:rPr>
      </w:pPr>
      <w:r w:rsidRPr="00F2211B">
        <w:rPr>
          <w:rStyle w:val="eop"/>
          <w:color w:val="000000" w:themeColor="text1"/>
        </w:rPr>
        <w:t> </w:t>
      </w:r>
    </w:p>
    <w:p w14:paraId="7AD81299" w14:textId="77777777" w:rsidR="00BB3569" w:rsidRPr="00041D0F" w:rsidRDefault="00BB3569" w:rsidP="00BB3569">
      <w:pPr>
        <w:pStyle w:val="paragraph"/>
        <w:spacing w:before="0" w:beforeAutospacing="0" w:after="0" w:afterAutospacing="0"/>
        <w:textAlignment w:val="baseline"/>
        <w:rPr>
          <w:b/>
          <w:bCs/>
          <w:color w:val="000000" w:themeColor="text1"/>
        </w:rPr>
      </w:pPr>
      <w:r w:rsidRPr="00041D0F">
        <w:rPr>
          <w:rStyle w:val="normaltextrun"/>
          <w:b/>
          <w:bCs/>
          <w:color w:val="000000" w:themeColor="text1"/>
        </w:rPr>
        <w:t>Step 2. Identify the available alternate courses of action. </w:t>
      </w:r>
      <w:r w:rsidRPr="00041D0F">
        <w:rPr>
          <w:rStyle w:val="eop"/>
          <w:b/>
          <w:bCs/>
          <w:color w:val="000000" w:themeColor="text1"/>
        </w:rPr>
        <w:t> </w:t>
      </w:r>
    </w:p>
    <w:p w14:paraId="4E4E7A2E" w14:textId="77777777" w:rsidR="00BB3569" w:rsidRPr="00F2211B" w:rsidRDefault="00BB3569" w:rsidP="00BB3569">
      <w:pPr>
        <w:pStyle w:val="paragraph"/>
        <w:spacing w:before="0" w:beforeAutospacing="0" w:after="0" w:afterAutospacing="0"/>
        <w:textAlignment w:val="baseline"/>
        <w:rPr>
          <w:color w:val="000000" w:themeColor="text1"/>
        </w:rPr>
      </w:pPr>
      <w:r w:rsidRPr="00F2211B">
        <w:rPr>
          <w:rStyle w:val="eop"/>
          <w:color w:val="000000" w:themeColor="text1"/>
        </w:rPr>
        <w:t> </w:t>
      </w:r>
    </w:p>
    <w:p w14:paraId="33B227A1" w14:textId="77777777" w:rsidR="00BB3569" w:rsidRPr="00041D0F" w:rsidRDefault="00BB3569" w:rsidP="00BB3569">
      <w:pPr>
        <w:pStyle w:val="paragraph"/>
        <w:spacing w:before="0" w:beforeAutospacing="0" w:after="0" w:afterAutospacing="0"/>
        <w:textAlignment w:val="baseline"/>
        <w:rPr>
          <w:b/>
          <w:bCs/>
          <w:color w:val="000000" w:themeColor="text1"/>
        </w:rPr>
      </w:pPr>
      <w:r w:rsidRPr="00041D0F">
        <w:rPr>
          <w:rStyle w:val="normaltextrun"/>
          <w:b/>
          <w:bCs/>
          <w:color w:val="000000" w:themeColor="text1"/>
        </w:rPr>
        <w:t>Step 3. Assess each available alternative from the perspective of the relevant ethical appeals: </w:t>
      </w:r>
      <w:r w:rsidRPr="00041D0F">
        <w:rPr>
          <w:rStyle w:val="eop"/>
          <w:b/>
          <w:bCs/>
          <w:color w:val="000000" w:themeColor="text1"/>
        </w:rPr>
        <w:t> </w:t>
      </w:r>
    </w:p>
    <w:p w14:paraId="54A71B10" w14:textId="77777777" w:rsidR="00BB3569" w:rsidRPr="00F2211B" w:rsidRDefault="00BB3569" w:rsidP="00BB3569">
      <w:pPr>
        <w:pStyle w:val="paragraph"/>
        <w:spacing w:before="0" w:beforeAutospacing="0" w:after="0" w:afterAutospacing="0"/>
        <w:ind w:firstLine="720"/>
        <w:textAlignment w:val="baseline"/>
        <w:rPr>
          <w:color w:val="000000" w:themeColor="text1"/>
        </w:rPr>
      </w:pPr>
      <w:r w:rsidRPr="00F2211B">
        <w:rPr>
          <w:rStyle w:val="normaltextrun"/>
          <w:color w:val="000000" w:themeColor="text1"/>
        </w:rPr>
        <w:t>A. Appeal to stablished legal and professional standards, where you are aware of them.</w:t>
      </w:r>
      <w:r w:rsidRPr="00F2211B">
        <w:rPr>
          <w:rStyle w:val="eop"/>
          <w:color w:val="000000" w:themeColor="text1"/>
        </w:rPr>
        <w:t> </w:t>
      </w:r>
    </w:p>
    <w:p w14:paraId="761D5930" w14:textId="77777777" w:rsidR="004160AE" w:rsidRDefault="00BB3569" w:rsidP="00BB3569">
      <w:pPr>
        <w:pStyle w:val="paragraph"/>
        <w:spacing w:before="0" w:beforeAutospacing="0" w:after="0" w:afterAutospacing="0"/>
        <w:ind w:left="990" w:hanging="270"/>
        <w:textAlignment w:val="baseline"/>
        <w:rPr>
          <w:rStyle w:val="normaltextrun"/>
          <w:color w:val="000000" w:themeColor="text1"/>
        </w:rPr>
      </w:pPr>
      <w:r w:rsidRPr="00F2211B">
        <w:rPr>
          <w:rStyle w:val="normaltextrun"/>
          <w:color w:val="000000" w:themeColor="text1"/>
        </w:rPr>
        <w:t>B. Appeal to autonomy</w:t>
      </w:r>
      <w:r w:rsidR="004160AE">
        <w:rPr>
          <w:rStyle w:val="normaltextrun"/>
          <w:color w:val="000000" w:themeColor="text1"/>
        </w:rPr>
        <w:t xml:space="preserve">: </w:t>
      </w:r>
    </w:p>
    <w:p w14:paraId="2AB7C163" w14:textId="77777777" w:rsidR="004160AE" w:rsidRDefault="00BB3569" w:rsidP="004160AE">
      <w:pPr>
        <w:pStyle w:val="paragraph"/>
        <w:spacing w:before="0" w:beforeAutospacing="0" w:after="0" w:afterAutospacing="0"/>
        <w:ind w:left="990" w:firstLine="450"/>
        <w:textAlignment w:val="baseline"/>
        <w:rPr>
          <w:rStyle w:val="normaltextrun"/>
          <w:color w:val="000000" w:themeColor="text1"/>
        </w:rPr>
      </w:pPr>
      <w:r w:rsidRPr="00F2211B">
        <w:rPr>
          <w:rStyle w:val="normaltextrun"/>
          <w:color w:val="000000" w:themeColor="text1"/>
        </w:rPr>
        <w:t>a. decision-making autonomy</w:t>
      </w:r>
    </w:p>
    <w:p w14:paraId="43B094BF" w14:textId="77777777" w:rsidR="004160AE" w:rsidRDefault="00BB3569" w:rsidP="004160AE">
      <w:pPr>
        <w:pStyle w:val="paragraph"/>
        <w:spacing w:before="0" w:beforeAutospacing="0" w:after="0" w:afterAutospacing="0"/>
        <w:ind w:left="1440"/>
        <w:textAlignment w:val="baseline"/>
        <w:rPr>
          <w:rStyle w:val="normaltextrun"/>
          <w:color w:val="000000" w:themeColor="text1"/>
        </w:rPr>
      </w:pPr>
      <w:r w:rsidRPr="00F2211B">
        <w:rPr>
          <w:rStyle w:val="normaltextrun"/>
          <w:color w:val="000000" w:themeColor="text1"/>
        </w:rPr>
        <w:t>b. fundamental rights to</w:t>
      </w:r>
      <w:r w:rsidR="004160AE">
        <w:rPr>
          <w:rStyle w:val="normaltextrun"/>
          <w:color w:val="000000" w:themeColor="text1"/>
        </w:rPr>
        <w:t>:</w:t>
      </w:r>
    </w:p>
    <w:p w14:paraId="29C60AE8" w14:textId="4048CB6B" w:rsidR="00BB3569" w:rsidRPr="00F2211B" w:rsidRDefault="00BB3569" w:rsidP="004160AE">
      <w:pPr>
        <w:pStyle w:val="paragraph"/>
        <w:spacing w:before="0" w:beforeAutospacing="0" w:after="0" w:afterAutospacing="0"/>
        <w:ind w:left="1440"/>
        <w:textAlignment w:val="baseline"/>
        <w:rPr>
          <w:color w:val="000000" w:themeColor="text1"/>
        </w:rPr>
      </w:pPr>
      <w:r w:rsidRPr="00F2211B">
        <w:rPr>
          <w:rStyle w:val="normaltextrun"/>
          <w:color w:val="000000" w:themeColor="text1"/>
        </w:rPr>
        <w:t> (1) confidentiality, (2) control one’s health/body, (3) be free of interference</w:t>
      </w:r>
      <w:r w:rsidRPr="00F2211B">
        <w:rPr>
          <w:rStyle w:val="eop"/>
          <w:color w:val="000000" w:themeColor="text1"/>
        </w:rPr>
        <w:t> </w:t>
      </w:r>
    </w:p>
    <w:p w14:paraId="2D9D34CF" w14:textId="77777777" w:rsidR="00BB3569" w:rsidRPr="00F2211B" w:rsidRDefault="00BB3569" w:rsidP="00BB3569">
      <w:pPr>
        <w:pStyle w:val="paragraph"/>
        <w:spacing w:before="0" w:beforeAutospacing="0" w:after="0" w:afterAutospacing="0"/>
        <w:ind w:firstLine="720"/>
        <w:textAlignment w:val="baseline"/>
        <w:rPr>
          <w:color w:val="000000" w:themeColor="text1"/>
        </w:rPr>
      </w:pPr>
      <w:r w:rsidRPr="00F2211B">
        <w:rPr>
          <w:rStyle w:val="normaltextrun"/>
          <w:color w:val="000000" w:themeColor="text1"/>
        </w:rPr>
        <w:t>C. Appeal to consequences (serious, far-reaching, irreversible)</w:t>
      </w:r>
      <w:r w:rsidRPr="00F2211B">
        <w:rPr>
          <w:rStyle w:val="eop"/>
          <w:color w:val="000000" w:themeColor="text1"/>
        </w:rPr>
        <w:t> </w:t>
      </w:r>
    </w:p>
    <w:p w14:paraId="02FFAA77" w14:textId="77777777" w:rsidR="00BB3569" w:rsidRPr="00F2211B" w:rsidRDefault="00BB3569" w:rsidP="00BB3569">
      <w:pPr>
        <w:pStyle w:val="paragraph"/>
        <w:spacing w:before="0" w:beforeAutospacing="0" w:after="0" w:afterAutospacing="0"/>
        <w:ind w:firstLine="720"/>
        <w:textAlignment w:val="baseline"/>
        <w:rPr>
          <w:color w:val="000000" w:themeColor="text1"/>
        </w:rPr>
      </w:pPr>
      <w:r w:rsidRPr="00F2211B">
        <w:rPr>
          <w:rStyle w:val="normaltextrun"/>
          <w:color w:val="000000" w:themeColor="text1"/>
        </w:rPr>
        <w:t>D. Appeal to virtues (compassion, respect, integrity, self-sacrifice, courage, honesty)</w:t>
      </w:r>
      <w:r w:rsidRPr="00F2211B">
        <w:rPr>
          <w:rStyle w:val="eop"/>
          <w:color w:val="000000" w:themeColor="text1"/>
        </w:rPr>
        <w:t> </w:t>
      </w:r>
    </w:p>
    <w:p w14:paraId="253B52BA" w14:textId="350B4F14" w:rsidR="00BB3569" w:rsidRPr="00F2211B" w:rsidRDefault="00BB3569" w:rsidP="000C1664">
      <w:pPr>
        <w:pStyle w:val="paragraph"/>
        <w:spacing w:before="0" w:beforeAutospacing="0" w:after="0" w:afterAutospacing="0"/>
        <w:ind w:left="990" w:hanging="270"/>
        <w:textAlignment w:val="baseline"/>
        <w:rPr>
          <w:color w:val="000000" w:themeColor="text1"/>
        </w:rPr>
      </w:pPr>
      <w:r w:rsidRPr="00F2211B">
        <w:rPr>
          <w:rStyle w:val="normaltextrun"/>
          <w:color w:val="000000" w:themeColor="text1"/>
        </w:rPr>
        <w:t>E. Appeal to justice </w:t>
      </w:r>
      <w:r w:rsidR="000C1664" w:rsidRPr="000C1664">
        <w:t>(libertarian, egalitarian, or basic decent minimum</w:t>
      </w:r>
      <w:r w:rsidR="000C1664">
        <w:t>, or</w:t>
      </w:r>
      <w:r w:rsidR="000C1664" w:rsidRPr="000C1664">
        <w:t xml:space="preserve"> other considerations)</w:t>
      </w:r>
    </w:p>
    <w:p w14:paraId="6FE16596" w14:textId="39316582" w:rsidR="00BB3569" w:rsidRPr="00F2211B" w:rsidRDefault="00BB3569" w:rsidP="00BB3569">
      <w:pPr>
        <w:pStyle w:val="paragraph"/>
        <w:spacing w:before="0" w:beforeAutospacing="0" w:after="0" w:afterAutospacing="0"/>
        <w:ind w:left="900" w:hanging="180"/>
        <w:textAlignment w:val="baseline"/>
        <w:rPr>
          <w:color w:val="000000" w:themeColor="text1"/>
        </w:rPr>
      </w:pPr>
      <w:r w:rsidRPr="00F2211B">
        <w:rPr>
          <w:rStyle w:val="normaltextrun"/>
          <w:color w:val="000000" w:themeColor="text1"/>
        </w:rPr>
        <w:t>F. Appeal to special obligations where applicable (to vulnerable patients, to those lacking decision-making capacity, for patient’s family’s decisions, moral/religious constraints, for legitimate </w:t>
      </w:r>
      <w:r w:rsidRPr="00F2211B">
        <w:rPr>
          <w:rStyle w:val="contextualspellingandgrammarerror"/>
          <w:color w:val="000000" w:themeColor="text1"/>
        </w:rPr>
        <w:t>self</w:t>
      </w:r>
      <w:r w:rsidR="000C1664">
        <w:rPr>
          <w:rStyle w:val="contextualspellingandgrammarerror"/>
          <w:color w:val="000000" w:themeColor="text1"/>
        </w:rPr>
        <w:t>-</w:t>
      </w:r>
      <w:r w:rsidRPr="00F2211B">
        <w:rPr>
          <w:rStyle w:val="contextualspellingandgrammarerror"/>
          <w:color w:val="000000" w:themeColor="text1"/>
        </w:rPr>
        <w:t>interest</w:t>
      </w:r>
      <w:r w:rsidRPr="00F2211B">
        <w:rPr>
          <w:rStyle w:val="normaltextrun"/>
          <w:color w:val="000000" w:themeColor="text1"/>
        </w:rPr>
        <w:t> and professional integrity, etc.)  </w:t>
      </w:r>
      <w:r w:rsidRPr="00F2211B">
        <w:rPr>
          <w:rStyle w:val="eop"/>
          <w:color w:val="000000" w:themeColor="text1"/>
        </w:rPr>
        <w:t> </w:t>
      </w:r>
    </w:p>
    <w:p w14:paraId="6F344AEE" w14:textId="3CA6DEBC" w:rsidR="00BB3569" w:rsidRPr="00F2211B" w:rsidRDefault="00BB3569" w:rsidP="00BB3569">
      <w:pPr>
        <w:pStyle w:val="paragraph"/>
        <w:spacing w:before="0" w:beforeAutospacing="0" w:after="0" w:afterAutospacing="0"/>
        <w:ind w:left="900" w:hanging="180"/>
        <w:textAlignment w:val="baseline"/>
        <w:rPr>
          <w:color w:val="000000" w:themeColor="text1"/>
        </w:rPr>
      </w:pPr>
      <w:r w:rsidRPr="00F2211B">
        <w:rPr>
          <w:rStyle w:val="eop"/>
          <w:color w:val="000000" w:themeColor="text1"/>
        </w:rPr>
        <w:t>  </w:t>
      </w:r>
    </w:p>
    <w:p w14:paraId="442B83AC" w14:textId="121B53B1" w:rsidR="00BB3569" w:rsidRPr="00041D0F" w:rsidRDefault="00BB3569" w:rsidP="00BB3569">
      <w:pPr>
        <w:pStyle w:val="paragraph"/>
        <w:spacing w:before="0" w:beforeAutospacing="0" w:after="0" w:afterAutospacing="0"/>
        <w:ind w:left="720" w:hanging="720"/>
        <w:textAlignment w:val="baseline"/>
        <w:rPr>
          <w:b/>
          <w:bCs/>
          <w:color w:val="000000" w:themeColor="text1"/>
        </w:rPr>
      </w:pPr>
      <w:r w:rsidRPr="00041D0F">
        <w:rPr>
          <w:rStyle w:val="normaltextrun"/>
          <w:b/>
          <w:bCs/>
          <w:color w:val="000000" w:themeColor="text1"/>
        </w:rPr>
        <w:t>Step 4. Make a considered decision with the first three steps (minimum) you would attempt</w:t>
      </w:r>
      <w:r w:rsidRPr="00041D0F">
        <w:rPr>
          <w:rStyle w:val="eop"/>
          <w:b/>
          <w:bCs/>
          <w:color w:val="000000" w:themeColor="text1"/>
        </w:rPr>
        <w:t> </w:t>
      </w:r>
    </w:p>
    <w:p w14:paraId="54673706" w14:textId="77777777" w:rsidR="00BB3569" w:rsidRPr="00F2211B" w:rsidRDefault="00BB3569" w:rsidP="00BB3569">
      <w:pPr>
        <w:pStyle w:val="paragraph"/>
        <w:numPr>
          <w:ilvl w:val="0"/>
          <w:numId w:val="2"/>
        </w:numPr>
        <w:spacing w:before="0" w:beforeAutospacing="0" w:after="0" w:afterAutospacing="0"/>
        <w:ind w:left="360" w:firstLine="0"/>
        <w:textAlignment w:val="baseline"/>
        <w:rPr>
          <w:color w:val="000000" w:themeColor="text1"/>
        </w:rPr>
      </w:pPr>
      <w:r w:rsidRPr="00F2211B">
        <w:rPr>
          <w:rStyle w:val="normaltextrun"/>
          <w:color w:val="000000" w:themeColor="text1"/>
        </w:rPr>
        <w:t>state clear reasons based on your assessment of appeals for assigning priority to one course of action over another. </w:t>
      </w:r>
      <w:r w:rsidRPr="00F2211B">
        <w:rPr>
          <w:rStyle w:val="eop"/>
          <w:color w:val="000000" w:themeColor="text1"/>
        </w:rPr>
        <w:t> </w:t>
      </w:r>
    </w:p>
    <w:p w14:paraId="16B6BD58" w14:textId="77777777" w:rsidR="00BB3569" w:rsidRPr="00F2211B" w:rsidRDefault="00BB3569" w:rsidP="00BB3569">
      <w:pPr>
        <w:pStyle w:val="paragraph"/>
        <w:numPr>
          <w:ilvl w:val="0"/>
          <w:numId w:val="2"/>
        </w:numPr>
        <w:spacing w:before="0" w:beforeAutospacing="0" w:after="0" w:afterAutospacing="0"/>
        <w:ind w:left="360" w:firstLine="0"/>
        <w:textAlignment w:val="baseline"/>
        <w:rPr>
          <w:color w:val="000000" w:themeColor="text1"/>
        </w:rPr>
      </w:pPr>
      <w:r w:rsidRPr="00F2211B">
        <w:rPr>
          <w:rStyle w:val="normaltextrun"/>
          <w:color w:val="000000" w:themeColor="text1"/>
        </w:rPr>
        <w:t>state a critique of your decision and respond to that critique</w:t>
      </w:r>
      <w:r w:rsidRPr="00F2211B">
        <w:rPr>
          <w:rStyle w:val="eop"/>
          <w:color w:val="000000" w:themeColor="text1"/>
        </w:rPr>
        <w:t> </w:t>
      </w:r>
    </w:p>
    <w:p w14:paraId="7B8A9C7A" w14:textId="77777777" w:rsidR="00BB3569" w:rsidRPr="00F2211B" w:rsidRDefault="00BB3569" w:rsidP="00BB3569">
      <w:pPr>
        <w:pStyle w:val="paragraph"/>
        <w:spacing w:before="0" w:beforeAutospacing="0" w:after="0" w:afterAutospacing="0"/>
        <w:ind w:left="720" w:hanging="720"/>
        <w:textAlignment w:val="baseline"/>
        <w:rPr>
          <w:color w:val="000000" w:themeColor="text1"/>
        </w:rPr>
      </w:pPr>
      <w:r w:rsidRPr="00F2211B">
        <w:rPr>
          <w:rStyle w:val="eop"/>
          <w:color w:val="000000" w:themeColor="text1"/>
        </w:rPr>
        <w:t> </w:t>
      </w:r>
    </w:p>
    <w:p w14:paraId="70C9BCB2" w14:textId="77777777" w:rsidR="00671E7E" w:rsidRPr="00F2211B" w:rsidRDefault="00BB3569" w:rsidP="00BB3569">
      <w:pPr>
        <w:pStyle w:val="paragraph"/>
        <w:spacing w:before="0" w:beforeAutospacing="0" w:after="0" w:afterAutospacing="0"/>
        <w:ind w:left="720" w:hanging="720"/>
        <w:textAlignment w:val="baseline"/>
        <w:rPr>
          <w:rStyle w:val="eop"/>
          <w:color w:val="000000" w:themeColor="text1"/>
        </w:rPr>
        <w:sectPr w:rsidR="00671E7E" w:rsidRPr="00F2211B" w:rsidSect="000351B7">
          <w:pgSz w:w="12240" w:h="15840"/>
          <w:pgMar w:top="1440" w:right="1440" w:bottom="1440" w:left="1440" w:header="720" w:footer="720" w:gutter="0"/>
          <w:cols w:space="720"/>
          <w:docGrid w:linePitch="360"/>
        </w:sectPr>
      </w:pPr>
      <w:r w:rsidRPr="00F2211B">
        <w:rPr>
          <w:rStyle w:val="normaltextrun"/>
          <w:b/>
          <w:bCs/>
          <w:color w:val="000000" w:themeColor="text1"/>
        </w:rPr>
        <w:t>Step 5.</w:t>
      </w:r>
      <w:r w:rsidRPr="00F2211B">
        <w:rPr>
          <w:rStyle w:val="normaltextrun"/>
          <w:color w:val="000000" w:themeColor="text1"/>
        </w:rPr>
        <w:t> Identify steps that might have been taken to prevent the ethical challenge(s) that arose in this case. </w:t>
      </w:r>
      <w:r w:rsidRPr="00F2211B">
        <w:rPr>
          <w:rStyle w:val="eop"/>
          <w:color w:val="000000" w:themeColor="text1"/>
        </w:rPr>
        <w:t> </w:t>
      </w:r>
    </w:p>
    <w:p w14:paraId="0658F127" w14:textId="359E53DB" w:rsidR="00671E7E" w:rsidRPr="00F2211B" w:rsidRDefault="00671E7E" w:rsidP="00671E7E">
      <w:pPr>
        <w:pStyle w:val="paragraph"/>
        <w:spacing w:before="0" w:beforeAutospacing="0" w:after="0" w:afterAutospacing="0"/>
        <w:textAlignment w:val="baseline"/>
        <w:rPr>
          <w:rStyle w:val="normaltextrun"/>
          <w:b/>
          <w:bCs/>
          <w:color w:val="000000" w:themeColor="text1"/>
        </w:rPr>
      </w:pPr>
      <w:r w:rsidRPr="00F2211B">
        <w:rPr>
          <w:rStyle w:val="normaltextrun"/>
          <w:b/>
          <w:bCs/>
          <w:color w:val="000000" w:themeColor="text1"/>
        </w:rPr>
        <w:lastRenderedPageBreak/>
        <w:t xml:space="preserve">Appeals in Greater Detail </w:t>
      </w:r>
    </w:p>
    <w:p w14:paraId="5B3A16BA" w14:textId="1D6EA904" w:rsidR="00671E7E" w:rsidRPr="004160AE" w:rsidRDefault="00671E7E" w:rsidP="00671E7E">
      <w:pPr>
        <w:pStyle w:val="paragraph"/>
        <w:spacing w:before="0" w:beforeAutospacing="0" w:after="0" w:afterAutospacing="0"/>
        <w:textAlignment w:val="baseline"/>
        <w:rPr>
          <w:rStyle w:val="normaltextrun"/>
          <w:color w:val="000000" w:themeColor="text1"/>
        </w:rPr>
      </w:pPr>
      <w:r w:rsidRPr="004160AE">
        <w:rPr>
          <w:rStyle w:val="normaltextrun"/>
          <w:color w:val="000000" w:themeColor="text1"/>
        </w:rPr>
        <w:t>We will eventually cover all significant terms and concepts listed below in class readings and lectures</w:t>
      </w:r>
      <w:r w:rsidR="004160AE">
        <w:rPr>
          <w:rStyle w:val="normaltextrun"/>
          <w:color w:val="000000" w:themeColor="text1"/>
        </w:rPr>
        <w:t xml:space="preserve">, including the classical philosophical underpinnings as well as </w:t>
      </w:r>
      <w:r w:rsidR="006C41AC">
        <w:rPr>
          <w:rStyle w:val="normaltextrun"/>
          <w:color w:val="000000" w:themeColor="text1"/>
        </w:rPr>
        <w:t xml:space="preserve">other </w:t>
      </w:r>
      <w:r w:rsidR="004160AE">
        <w:rPr>
          <w:rStyle w:val="normaltextrun"/>
          <w:color w:val="000000" w:themeColor="text1"/>
        </w:rPr>
        <w:t xml:space="preserve">views that challenge, expand, or offer unique perspectives. Please note that </w:t>
      </w:r>
      <w:r w:rsidRPr="004160AE">
        <w:rPr>
          <w:rStyle w:val="normaltextrun"/>
          <w:color w:val="000000" w:themeColor="text1"/>
        </w:rPr>
        <w:t>not all</w:t>
      </w:r>
      <w:r w:rsidR="004160AE">
        <w:rPr>
          <w:rStyle w:val="normaltextrun"/>
          <w:color w:val="000000" w:themeColor="text1"/>
        </w:rPr>
        <w:t xml:space="preserve"> the below</w:t>
      </w:r>
      <w:r w:rsidRPr="004160AE">
        <w:rPr>
          <w:rStyle w:val="normaltextrun"/>
          <w:color w:val="000000" w:themeColor="text1"/>
        </w:rPr>
        <w:t xml:space="preserve"> </w:t>
      </w:r>
      <w:r w:rsidR="004160AE">
        <w:rPr>
          <w:rStyle w:val="normaltextrun"/>
          <w:color w:val="000000" w:themeColor="text1"/>
        </w:rPr>
        <w:t xml:space="preserve">terms </w:t>
      </w:r>
      <w:r w:rsidRPr="004160AE">
        <w:rPr>
          <w:rStyle w:val="normaltextrun"/>
          <w:color w:val="000000" w:themeColor="text1"/>
        </w:rPr>
        <w:t>will be addressed by the first Ethics Work</w:t>
      </w:r>
      <w:r w:rsidR="00052872" w:rsidRPr="004160AE">
        <w:rPr>
          <w:rStyle w:val="normaltextrun"/>
          <w:color w:val="000000" w:themeColor="text1"/>
        </w:rPr>
        <w:t>-u</w:t>
      </w:r>
      <w:r w:rsidRPr="004160AE">
        <w:rPr>
          <w:rStyle w:val="normaltextrun"/>
          <w:color w:val="000000" w:themeColor="text1"/>
        </w:rPr>
        <w:t>p</w:t>
      </w:r>
      <w:r w:rsidR="006C41AC">
        <w:rPr>
          <w:rStyle w:val="normaltextrun"/>
          <w:color w:val="000000" w:themeColor="text1"/>
        </w:rPr>
        <w:t xml:space="preserve"> (and you are not expected to use them until they are)</w:t>
      </w:r>
      <w:r w:rsidRPr="004160AE">
        <w:rPr>
          <w:rStyle w:val="normaltextrun"/>
          <w:color w:val="000000" w:themeColor="text1"/>
        </w:rPr>
        <w:t>. Nevertheless, I have included them here for consistency and in anticipation of forthcoming concepts.</w:t>
      </w:r>
    </w:p>
    <w:p w14:paraId="18CC3982" w14:textId="6DC6EC77" w:rsidR="00671E7E" w:rsidRPr="00F2211B" w:rsidRDefault="00671E7E" w:rsidP="00671E7E">
      <w:pPr>
        <w:pStyle w:val="paragraph"/>
        <w:spacing w:before="0" w:beforeAutospacing="0" w:after="0" w:afterAutospacing="0"/>
        <w:textAlignment w:val="baseline"/>
        <w:rPr>
          <w:rStyle w:val="normaltextrun"/>
          <w:b/>
          <w:bCs/>
          <w:color w:val="000000" w:themeColor="text1"/>
        </w:rPr>
      </w:pPr>
    </w:p>
    <w:p w14:paraId="2A939E7C" w14:textId="443A6EF7" w:rsidR="00671E7E" w:rsidRPr="00F2211B" w:rsidRDefault="00671E7E" w:rsidP="00671E7E">
      <w:pPr>
        <w:pStyle w:val="paragraph"/>
        <w:spacing w:before="0" w:beforeAutospacing="0" w:after="0" w:afterAutospacing="0"/>
        <w:textAlignment w:val="baseline"/>
        <w:rPr>
          <w:rStyle w:val="eop"/>
          <w:b/>
          <w:bCs/>
          <w:color w:val="000000" w:themeColor="text1"/>
        </w:rPr>
      </w:pPr>
      <w:r w:rsidRPr="00F2211B">
        <w:rPr>
          <w:rStyle w:val="normaltextrun"/>
          <w:b/>
          <w:bCs/>
          <w:color w:val="000000" w:themeColor="text1"/>
        </w:rPr>
        <w:t>A. Appeal to established legal and professional standards, where you are aware of them.</w:t>
      </w:r>
      <w:r w:rsidRPr="00F2211B">
        <w:rPr>
          <w:rStyle w:val="eop"/>
          <w:b/>
          <w:bCs/>
          <w:color w:val="000000" w:themeColor="text1"/>
        </w:rPr>
        <w:t> </w:t>
      </w:r>
    </w:p>
    <w:p w14:paraId="5A492F13" w14:textId="0360FB50" w:rsidR="00671E7E" w:rsidRPr="00F2211B" w:rsidRDefault="00671E7E" w:rsidP="00671E7E">
      <w:pPr>
        <w:pStyle w:val="paragraph"/>
        <w:numPr>
          <w:ilvl w:val="0"/>
          <w:numId w:val="3"/>
        </w:numPr>
        <w:spacing w:before="0" w:beforeAutospacing="0" w:after="0" w:afterAutospacing="0"/>
        <w:textAlignment w:val="baseline"/>
        <w:rPr>
          <w:b/>
          <w:bCs/>
          <w:color w:val="000000" w:themeColor="text1"/>
        </w:rPr>
      </w:pPr>
      <w:r w:rsidRPr="00F2211B">
        <w:rPr>
          <w:color w:val="000000" w:themeColor="text1"/>
        </w:rPr>
        <w:t>Identify any relevant legal, ethical, or professional consensus position(s)</w:t>
      </w:r>
    </w:p>
    <w:p w14:paraId="1AC36D08" w14:textId="396D752D" w:rsidR="00671E7E" w:rsidRPr="00F2211B" w:rsidRDefault="00671E7E" w:rsidP="00671E7E">
      <w:pPr>
        <w:pStyle w:val="paragraph"/>
        <w:numPr>
          <w:ilvl w:val="0"/>
          <w:numId w:val="3"/>
        </w:numPr>
        <w:spacing w:before="0" w:beforeAutospacing="0" w:after="0" w:afterAutospacing="0"/>
        <w:textAlignment w:val="baseline"/>
        <w:rPr>
          <w:b/>
          <w:bCs/>
          <w:color w:val="000000" w:themeColor="text1"/>
        </w:rPr>
      </w:pPr>
      <w:r w:rsidRPr="00F2211B">
        <w:rPr>
          <w:color w:val="000000" w:themeColor="text1"/>
        </w:rPr>
        <w:t>It is not expected that you have working knowledge of state and federal laws. However, where we have covered existing legal decisions, professional standards, or laws in texts or lectures, you should include those where applicable.</w:t>
      </w:r>
    </w:p>
    <w:p w14:paraId="16F0A58E" w14:textId="77777777" w:rsidR="00671E7E" w:rsidRPr="00F2211B" w:rsidRDefault="00671E7E" w:rsidP="00671E7E">
      <w:pPr>
        <w:pStyle w:val="paragraph"/>
        <w:spacing w:before="0" w:beforeAutospacing="0" w:after="0" w:afterAutospacing="0"/>
        <w:ind w:left="720"/>
        <w:textAlignment w:val="baseline"/>
        <w:rPr>
          <w:b/>
          <w:bCs/>
          <w:color w:val="000000" w:themeColor="text1"/>
        </w:rPr>
      </w:pPr>
    </w:p>
    <w:p w14:paraId="171816A6" w14:textId="13768AA6" w:rsidR="00671E7E" w:rsidRPr="00F2211B" w:rsidRDefault="00671E7E" w:rsidP="00671E7E">
      <w:pPr>
        <w:pStyle w:val="paragraph"/>
        <w:spacing w:before="0" w:beforeAutospacing="0" w:after="0" w:afterAutospacing="0"/>
        <w:textAlignment w:val="baseline"/>
        <w:rPr>
          <w:rStyle w:val="normaltextrun"/>
          <w:b/>
          <w:bCs/>
          <w:color w:val="000000" w:themeColor="text1"/>
        </w:rPr>
      </w:pPr>
      <w:r w:rsidRPr="00F2211B">
        <w:rPr>
          <w:rStyle w:val="normaltextrun"/>
          <w:b/>
          <w:bCs/>
          <w:color w:val="000000" w:themeColor="text1"/>
        </w:rPr>
        <w:t>B. Appeal to autonomy</w:t>
      </w:r>
    </w:p>
    <w:p w14:paraId="6E16F827" w14:textId="77777777" w:rsidR="00671E7E" w:rsidRPr="00F2211B" w:rsidRDefault="00671E7E" w:rsidP="00671E7E">
      <w:pPr>
        <w:pStyle w:val="paragraph"/>
        <w:spacing w:before="0" w:beforeAutospacing="0" w:after="0" w:afterAutospacing="0"/>
        <w:ind w:firstLine="360"/>
        <w:textAlignment w:val="baseline"/>
        <w:rPr>
          <w:rStyle w:val="normaltextrun"/>
          <w:b/>
          <w:bCs/>
          <w:color w:val="000000" w:themeColor="text1"/>
        </w:rPr>
      </w:pPr>
      <w:r w:rsidRPr="00F2211B">
        <w:rPr>
          <w:rStyle w:val="normaltextrun"/>
          <w:b/>
          <w:bCs/>
          <w:color w:val="000000" w:themeColor="text1"/>
        </w:rPr>
        <w:t>a. decision-making autonomy</w:t>
      </w:r>
    </w:p>
    <w:p w14:paraId="7C33D5B5" w14:textId="78728893" w:rsidR="00671E7E" w:rsidRPr="00F2211B" w:rsidRDefault="00671E7E" w:rsidP="00671E7E">
      <w:pPr>
        <w:pStyle w:val="paragraph"/>
        <w:spacing w:before="0" w:beforeAutospacing="0" w:after="0" w:afterAutospacing="0"/>
        <w:ind w:left="630" w:hanging="270"/>
        <w:textAlignment w:val="baseline"/>
        <w:rPr>
          <w:rStyle w:val="eop"/>
          <w:b/>
          <w:bCs/>
          <w:color w:val="000000" w:themeColor="text1"/>
        </w:rPr>
      </w:pPr>
      <w:r w:rsidRPr="00F2211B">
        <w:rPr>
          <w:rStyle w:val="normaltextrun"/>
          <w:b/>
          <w:bCs/>
          <w:color w:val="000000" w:themeColor="text1"/>
        </w:rPr>
        <w:t>b. fundamental rights to (1) honesty, (2) confidentiality, (3) control one’s health/body, (4) be free of interference</w:t>
      </w:r>
      <w:r w:rsidRPr="00F2211B">
        <w:rPr>
          <w:rStyle w:val="eop"/>
          <w:b/>
          <w:bCs/>
          <w:color w:val="000000" w:themeColor="text1"/>
        </w:rPr>
        <w:t> </w:t>
      </w:r>
    </w:p>
    <w:p w14:paraId="1CB772D5" w14:textId="259070BE" w:rsidR="00671E7E" w:rsidRPr="00F2211B" w:rsidRDefault="00671E7E" w:rsidP="00671E7E">
      <w:pPr>
        <w:pStyle w:val="paragraph"/>
        <w:numPr>
          <w:ilvl w:val="0"/>
          <w:numId w:val="3"/>
        </w:numPr>
        <w:spacing w:before="0" w:beforeAutospacing="0" w:after="0" w:afterAutospacing="0"/>
        <w:textAlignment w:val="baseline"/>
        <w:rPr>
          <w:b/>
          <w:bCs/>
          <w:color w:val="000000" w:themeColor="text1"/>
        </w:rPr>
      </w:pPr>
      <w:r w:rsidRPr="00F2211B">
        <w:rPr>
          <w:color w:val="000000" w:themeColor="text1"/>
        </w:rPr>
        <w:t xml:space="preserve">Rooted in </w:t>
      </w:r>
      <w:r w:rsidRPr="00F2211B">
        <w:rPr>
          <w:b/>
          <w:bCs/>
          <w:color w:val="000000" w:themeColor="text1"/>
        </w:rPr>
        <w:t>respect for persons</w:t>
      </w:r>
    </w:p>
    <w:p w14:paraId="7570FB2E" w14:textId="72074A39" w:rsidR="00671E7E" w:rsidRPr="00F2211B" w:rsidRDefault="00671E7E" w:rsidP="00671E7E">
      <w:pPr>
        <w:pStyle w:val="paragraph"/>
        <w:numPr>
          <w:ilvl w:val="0"/>
          <w:numId w:val="3"/>
        </w:numPr>
        <w:spacing w:before="0" w:beforeAutospacing="0" w:after="0" w:afterAutospacing="0"/>
        <w:textAlignment w:val="baseline"/>
        <w:rPr>
          <w:b/>
          <w:bCs/>
          <w:color w:val="000000" w:themeColor="text1"/>
        </w:rPr>
      </w:pPr>
      <w:r w:rsidRPr="00F2211B">
        <w:rPr>
          <w:color w:val="000000" w:themeColor="text1"/>
        </w:rPr>
        <w:t>The patient has autonomy to decide based on their own desires, preferences, and path of life</w:t>
      </w:r>
    </w:p>
    <w:p w14:paraId="2718E789" w14:textId="51574C98" w:rsidR="00671E7E" w:rsidRPr="00F2211B" w:rsidRDefault="00671E7E" w:rsidP="00671E7E">
      <w:pPr>
        <w:pStyle w:val="paragraph"/>
        <w:numPr>
          <w:ilvl w:val="0"/>
          <w:numId w:val="3"/>
        </w:numPr>
        <w:spacing w:before="0" w:beforeAutospacing="0" w:after="0" w:afterAutospacing="0"/>
        <w:textAlignment w:val="baseline"/>
        <w:rPr>
          <w:b/>
          <w:bCs/>
          <w:color w:val="000000" w:themeColor="text1"/>
        </w:rPr>
      </w:pPr>
      <w:r w:rsidRPr="00F2211B">
        <w:rPr>
          <w:color w:val="000000" w:themeColor="text1"/>
        </w:rPr>
        <w:t>This can include accepting or rejecting an offered or recommended plan of care</w:t>
      </w:r>
    </w:p>
    <w:p w14:paraId="1D225317" w14:textId="2A077F8E" w:rsidR="00671E7E" w:rsidRPr="00F2211B" w:rsidRDefault="00671E7E" w:rsidP="00671E7E">
      <w:pPr>
        <w:pStyle w:val="paragraph"/>
        <w:numPr>
          <w:ilvl w:val="0"/>
          <w:numId w:val="3"/>
        </w:numPr>
        <w:spacing w:before="0" w:beforeAutospacing="0" w:after="0" w:afterAutospacing="0"/>
        <w:textAlignment w:val="baseline"/>
        <w:rPr>
          <w:b/>
          <w:bCs/>
          <w:color w:val="000000" w:themeColor="text1"/>
        </w:rPr>
      </w:pPr>
      <w:r w:rsidRPr="00F2211B">
        <w:rPr>
          <w:color w:val="000000" w:themeColor="text1"/>
        </w:rPr>
        <w:t xml:space="preserve">This autonomy can be satisfied by a legally designated </w:t>
      </w:r>
      <w:r w:rsidRPr="00F2211B">
        <w:rPr>
          <w:b/>
          <w:bCs/>
          <w:color w:val="000000" w:themeColor="text1"/>
        </w:rPr>
        <w:t>surrogate decision-maker</w:t>
      </w:r>
      <w:r w:rsidRPr="00F2211B">
        <w:rPr>
          <w:color w:val="000000" w:themeColor="text1"/>
        </w:rPr>
        <w:t>(s) of patients who lack decision-making capacity by reason of clinical judgment of incapacity, being a legal minor, or court order</w:t>
      </w:r>
    </w:p>
    <w:p w14:paraId="0BB148B5" w14:textId="7CB5276D" w:rsidR="00671E7E" w:rsidRPr="00F2211B" w:rsidRDefault="00671E7E" w:rsidP="00671E7E">
      <w:pPr>
        <w:pStyle w:val="paragraph"/>
        <w:numPr>
          <w:ilvl w:val="0"/>
          <w:numId w:val="4"/>
        </w:numPr>
        <w:spacing w:before="0" w:beforeAutospacing="0" w:after="0" w:afterAutospacing="0"/>
        <w:textAlignment w:val="baseline"/>
        <w:rPr>
          <w:color w:val="000000" w:themeColor="text1"/>
        </w:rPr>
      </w:pPr>
      <w:r w:rsidRPr="00F2211B">
        <w:rPr>
          <w:color w:val="000000" w:themeColor="text1"/>
        </w:rPr>
        <w:t>Children had the ethical, if not legal, right to participate in decisions commensurate with their developmental capacity (</w:t>
      </w:r>
      <w:r w:rsidRPr="00F2211B">
        <w:rPr>
          <w:b/>
          <w:bCs/>
          <w:color w:val="000000" w:themeColor="text1"/>
        </w:rPr>
        <w:t>pediatric assent</w:t>
      </w:r>
      <w:r w:rsidRPr="00F2211B">
        <w:rPr>
          <w:color w:val="000000" w:themeColor="text1"/>
        </w:rPr>
        <w:t>)</w:t>
      </w:r>
    </w:p>
    <w:p w14:paraId="29B8B393" w14:textId="77777777" w:rsidR="00671E7E" w:rsidRPr="00F2211B" w:rsidRDefault="00671E7E" w:rsidP="00671E7E">
      <w:pPr>
        <w:pStyle w:val="paragraph"/>
        <w:numPr>
          <w:ilvl w:val="0"/>
          <w:numId w:val="4"/>
        </w:numPr>
        <w:spacing w:before="0" w:beforeAutospacing="0" w:after="0" w:afterAutospacing="0"/>
        <w:textAlignment w:val="baseline"/>
        <w:rPr>
          <w:color w:val="000000" w:themeColor="text1"/>
        </w:rPr>
      </w:pPr>
      <w:r w:rsidRPr="00F2211B">
        <w:rPr>
          <w:color w:val="000000" w:themeColor="text1"/>
        </w:rPr>
        <w:t>Surrogate decision makers should make decisions based on:</w:t>
      </w:r>
    </w:p>
    <w:p w14:paraId="1A39C18A" w14:textId="77777777" w:rsidR="00671E7E" w:rsidRPr="00F2211B" w:rsidRDefault="00671E7E" w:rsidP="00671E7E">
      <w:pPr>
        <w:pStyle w:val="paragraph"/>
        <w:numPr>
          <w:ilvl w:val="1"/>
          <w:numId w:val="4"/>
        </w:numPr>
        <w:spacing w:before="0" w:beforeAutospacing="0" w:after="0" w:afterAutospacing="0"/>
        <w:textAlignment w:val="baseline"/>
        <w:rPr>
          <w:b/>
          <w:bCs/>
          <w:color w:val="000000" w:themeColor="text1"/>
        </w:rPr>
      </w:pPr>
      <w:r w:rsidRPr="00F2211B">
        <w:rPr>
          <w:b/>
          <w:bCs/>
          <w:color w:val="000000" w:themeColor="text1"/>
        </w:rPr>
        <w:t xml:space="preserve">Substituted judgment standard: </w:t>
      </w:r>
      <w:r w:rsidRPr="00F2211B">
        <w:rPr>
          <w:color w:val="000000" w:themeColor="text1"/>
        </w:rPr>
        <w:t>a decision based on reliable information about patient beliefs, values, and preferences</w:t>
      </w:r>
    </w:p>
    <w:p w14:paraId="4CB68452" w14:textId="195603FE" w:rsidR="00671E7E" w:rsidRPr="00F2211B" w:rsidRDefault="00671E7E" w:rsidP="00671E7E">
      <w:pPr>
        <w:pStyle w:val="paragraph"/>
        <w:numPr>
          <w:ilvl w:val="1"/>
          <w:numId w:val="4"/>
        </w:numPr>
        <w:spacing w:before="0" w:beforeAutospacing="0" w:after="0" w:afterAutospacing="0"/>
        <w:textAlignment w:val="baseline"/>
        <w:rPr>
          <w:color w:val="000000" w:themeColor="text1"/>
        </w:rPr>
      </w:pPr>
      <w:r w:rsidRPr="00F2211B">
        <w:rPr>
          <w:b/>
          <w:bCs/>
          <w:color w:val="000000" w:themeColor="text1"/>
        </w:rPr>
        <w:t xml:space="preserve">Best </w:t>
      </w:r>
      <w:proofErr w:type="gramStart"/>
      <w:r w:rsidRPr="00F2211B">
        <w:rPr>
          <w:b/>
          <w:bCs/>
          <w:color w:val="000000" w:themeColor="text1"/>
        </w:rPr>
        <w:t>interests</w:t>
      </w:r>
      <w:proofErr w:type="gramEnd"/>
      <w:r w:rsidRPr="00F2211B">
        <w:rPr>
          <w:b/>
          <w:bCs/>
          <w:color w:val="000000" w:themeColor="text1"/>
        </w:rPr>
        <w:t xml:space="preserve"> standard: </w:t>
      </w:r>
      <w:r w:rsidRPr="00F2211B">
        <w:rPr>
          <w:color w:val="000000" w:themeColor="text1"/>
        </w:rPr>
        <w:t>in the absence of reliable information for substituted judgment, this is a decision based on protection of patient interests and promotion of patient well-being. This is the only standard available for a patient of a minor age or due to incapacity has not formed beliefs, values, or preferences.</w:t>
      </w:r>
    </w:p>
    <w:p w14:paraId="493795A3" w14:textId="098FEF16" w:rsidR="001B1532" w:rsidRPr="00F2211B" w:rsidRDefault="001B1532" w:rsidP="001B1532">
      <w:pPr>
        <w:pStyle w:val="paragraph"/>
        <w:numPr>
          <w:ilvl w:val="0"/>
          <w:numId w:val="10"/>
        </w:numPr>
        <w:spacing w:before="0" w:beforeAutospacing="0" w:after="0" w:afterAutospacing="0"/>
        <w:textAlignment w:val="baseline"/>
        <w:rPr>
          <w:rStyle w:val="eop"/>
          <w:color w:val="000000" w:themeColor="text1"/>
        </w:rPr>
      </w:pPr>
      <w:r>
        <w:rPr>
          <w:color w:val="000000" w:themeColor="text1"/>
        </w:rPr>
        <w:t>What normative ethical theories/concepts are associated with autonomy?</w:t>
      </w:r>
    </w:p>
    <w:p w14:paraId="5EE97BFB" w14:textId="77777777" w:rsidR="00671E7E" w:rsidRPr="00F2211B" w:rsidRDefault="00671E7E" w:rsidP="001B1532">
      <w:pPr>
        <w:pStyle w:val="paragraph"/>
        <w:spacing w:before="0" w:beforeAutospacing="0" w:after="0" w:afterAutospacing="0"/>
        <w:ind w:left="720"/>
        <w:textAlignment w:val="baseline"/>
        <w:rPr>
          <w:b/>
          <w:bCs/>
          <w:color w:val="000000" w:themeColor="text1"/>
        </w:rPr>
      </w:pPr>
    </w:p>
    <w:p w14:paraId="25F07374" w14:textId="5CEE5621" w:rsidR="00671E7E" w:rsidRPr="00F2211B" w:rsidRDefault="00671E7E" w:rsidP="00671E7E">
      <w:pPr>
        <w:pStyle w:val="paragraph"/>
        <w:spacing w:before="0" w:beforeAutospacing="0" w:after="0" w:afterAutospacing="0"/>
        <w:textAlignment w:val="baseline"/>
        <w:rPr>
          <w:rStyle w:val="eop"/>
          <w:b/>
          <w:bCs/>
          <w:color w:val="000000" w:themeColor="text1"/>
        </w:rPr>
      </w:pPr>
      <w:r w:rsidRPr="00F2211B">
        <w:rPr>
          <w:rStyle w:val="normaltextrun"/>
          <w:b/>
          <w:bCs/>
          <w:color w:val="000000" w:themeColor="text1"/>
        </w:rPr>
        <w:t>C. Appeal to consequences (serious, far-reaching, irreversible)</w:t>
      </w:r>
      <w:r w:rsidRPr="00F2211B">
        <w:rPr>
          <w:rStyle w:val="eop"/>
          <w:b/>
          <w:bCs/>
          <w:color w:val="000000" w:themeColor="text1"/>
        </w:rPr>
        <w:t> </w:t>
      </w:r>
    </w:p>
    <w:p w14:paraId="3E6B0B07" w14:textId="323CEE8E" w:rsidR="00671E7E" w:rsidRPr="00F2211B" w:rsidRDefault="00671E7E" w:rsidP="00671E7E">
      <w:pPr>
        <w:pStyle w:val="paragraph"/>
        <w:numPr>
          <w:ilvl w:val="0"/>
          <w:numId w:val="5"/>
        </w:numPr>
        <w:spacing w:before="0" w:beforeAutospacing="0" w:after="0" w:afterAutospacing="0"/>
        <w:textAlignment w:val="baseline"/>
        <w:rPr>
          <w:color w:val="000000" w:themeColor="text1"/>
        </w:rPr>
      </w:pPr>
      <w:r w:rsidRPr="00F2211B">
        <w:rPr>
          <w:color w:val="000000" w:themeColor="text1"/>
        </w:rPr>
        <w:t xml:space="preserve">Evaluating consequences as (1) serious and far-reaching, (2) irreversible, (3) probable </w:t>
      </w:r>
    </w:p>
    <w:p w14:paraId="1EADDBC9" w14:textId="13E3DD26" w:rsidR="00671E7E" w:rsidRPr="00F2211B" w:rsidRDefault="00671E7E" w:rsidP="00671E7E">
      <w:pPr>
        <w:pStyle w:val="paragraph"/>
        <w:numPr>
          <w:ilvl w:val="0"/>
          <w:numId w:val="5"/>
        </w:numPr>
        <w:spacing w:before="0" w:beforeAutospacing="0" w:after="0" w:afterAutospacing="0"/>
        <w:textAlignment w:val="baseline"/>
        <w:rPr>
          <w:color w:val="000000" w:themeColor="text1"/>
        </w:rPr>
      </w:pPr>
      <w:r w:rsidRPr="00F2211B">
        <w:rPr>
          <w:color w:val="000000" w:themeColor="text1"/>
        </w:rPr>
        <w:t>The higher on these three dimensions of judgment the consequences are, the stronger is the obligation to prevent them and to respond to them when they occur</w:t>
      </w:r>
    </w:p>
    <w:p w14:paraId="27A7C549" w14:textId="485CD4CC" w:rsidR="00671E7E" w:rsidRDefault="00671E7E" w:rsidP="00671E7E">
      <w:pPr>
        <w:pStyle w:val="paragraph"/>
        <w:numPr>
          <w:ilvl w:val="0"/>
          <w:numId w:val="5"/>
        </w:numPr>
        <w:spacing w:before="0" w:beforeAutospacing="0" w:after="0" w:afterAutospacing="0"/>
        <w:textAlignment w:val="baseline"/>
        <w:rPr>
          <w:color w:val="000000" w:themeColor="text1"/>
        </w:rPr>
      </w:pPr>
      <w:r w:rsidRPr="00F2211B">
        <w:rPr>
          <w:color w:val="000000" w:themeColor="text1"/>
        </w:rPr>
        <w:t>All parties should be considered, including family members who may bear responsibility for costs or care, other patients, healthcare professionals, healthcare organizations, and society.</w:t>
      </w:r>
    </w:p>
    <w:p w14:paraId="6FCF9F80" w14:textId="79644E76" w:rsidR="001B1532" w:rsidRPr="00F2211B" w:rsidRDefault="001B1532" w:rsidP="001B1532">
      <w:pPr>
        <w:pStyle w:val="paragraph"/>
        <w:numPr>
          <w:ilvl w:val="0"/>
          <w:numId w:val="5"/>
        </w:numPr>
        <w:spacing w:before="0" w:beforeAutospacing="0" w:after="0" w:afterAutospacing="0"/>
        <w:textAlignment w:val="baseline"/>
        <w:rPr>
          <w:rStyle w:val="eop"/>
          <w:color w:val="000000" w:themeColor="text1"/>
        </w:rPr>
      </w:pPr>
      <w:r>
        <w:rPr>
          <w:color w:val="000000" w:themeColor="text1"/>
        </w:rPr>
        <w:t>What normative ethical theories/concepts are associated with consequences?</w:t>
      </w:r>
    </w:p>
    <w:p w14:paraId="2C5C665C" w14:textId="77777777" w:rsidR="001B1532" w:rsidRDefault="001B1532" w:rsidP="001B1532">
      <w:pPr>
        <w:pStyle w:val="paragraph"/>
        <w:spacing w:before="0" w:beforeAutospacing="0" w:after="0" w:afterAutospacing="0"/>
        <w:ind w:left="720"/>
        <w:textAlignment w:val="baseline"/>
        <w:rPr>
          <w:color w:val="000000" w:themeColor="text1"/>
        </w:rPr>
      </w:pPr>
    </w:p>
    <w:p w14:paraId="4D6EFA25" w14:textId="77777777" w:rsidR="00671E7E" w:rsidRPr="00F2211B" w:rsidRDefault="00671E7E" w:rsidP="00671E7E">
      <w:pPr>
        <w:pStyle w:val="paragraph"/>
        <w:spacing w:before="0" w:beforeAutospacing="0" w:after="0" w:afterAutospacing="0"/>
        <w:textAlignment w:val="baseline"/>
        <w:rPr>
          <w:color w:val="000000" w:themeColor="text1"/>
        </w:rPr>
      </w:pPr>
    </w:p>
    <w:p w14:paraId="71C1E4CA" w14:textId="77777777" w:rsidR="00671E7E" w:rsidRPr="00F2211B" w:rsidRDefault="00671E7E" w:rsidP="00671E7E">
      <w:pPr>
        <w:pStyle w:val="paragraph"/>
        <w:spacing w:before="0" w:beforeAutospacing="0" w:after="0" w:afterAutospacing="0"/>
        <w:textAlignment w:val="baseline"/>
        <w:rPr>
          <w:rStyle w:val="normaltextrun"/>
          <w:b/>
          <w:bCs/>
          <w:color w:val="000000" w:themeColor="text1"/>
        </w:rPr>
      </w:pPr>
      <w:r w:rsidRPr="00F2211B">
        <w:rPr>
          <w:rStyle w:val="normaltextrun"/>
          <w:b/>
          <w:bCs/>
          <w:color w:val="000000" w:themeColor="text1"/>
        </w:rPr>
        <w:t>D. Appeal to virtues (compassion, respect, integrity, self-sacrifice, courage, honesty)</w:t>
      </w:r>
    </w:p>
    <w:p w14:paraId="2015D6FB" w14:textId="70095BBE" w:rsidR="00671E7E" w:rsidRDefault="00671E7E" w:rsidP="00671E7E">
      <w:pPr>
        <w:pStyle w:val="paragraph"/>
        <w:numPr>
          <w:ilvl w:val="0"/>
          <w:numId w:val="6"/>
        </w:numPr>
        <w:spacing w:before="0" w:beforeAutospacing="0" w:after="0" w:afterAutospacing="0"/>
        <w:textAlignment w:val="baseline"/>
        <w:rPr>
          <w:rStyle w:val="eop"/>
          <w:color w:val="000000" w:themeColor="text1"/>
        </w:rPr>
      </w:pPr>
      <w:r w:rsidRPr="00F2211B">
        <w:rPr>
          <w:rStyle w:val="eop"/>
          <w:color w:val="000000" w:themeColor="text1"/>
        </w:rPr>
        <w:t xml:space="preserve">Explain why a </w:t>
      </w:r>
      <w:r w:rsidR="006C41AC">
        <w:rPr>
          <w:rStyle w:val="eop"/>
          <w:color w:val="000000" w:themeColor="text1"/>
        </w:rPr>
        <w:t xml:space="preserve">particular </w:t>
      </w:r>
      <w:r w:rsidRPr="00F2211B">
        <w:rPr>
          <w:rStyle w:val="eop"/>
          <w:color w:val="000000" w:themeColor="text1"/>
        </w:rPr>
        <w:t xml:space="preserve">virtue is specifically appropriate </w:t>
      </w:r>
      <w:proofErr w:type="gramStart"/>
      <w:r w:rsidRPr="00F2211B">
        <w:rPr>
          <w:rStyle w:val="eop"/>
          <w:color w:val="000000" w:themeColor="text1"/>
        </w:rPr>
        <w:t>in a given</w:t>
      </w:r>
      <w:proofErr w:type="gramEnd"/>
      <w:r w:rsidRPr="00F2211B">
        <w:rPr>
          <w:rStyle w:val="eop"/>
          <w:color w:val="000000" w:themeColor="text1"/>
        </w:rPr>
        <w:t xml:space="preserve"> context</w:t>
      </w:r>
    </w:p>
    <w:p w14:paraId="32117067" w14:textId="4745DC8B" w:rsidR="001B1532" w:rsidRPr="001B1532" w:rsidRDefault="001B1532" w:rsidP="001B1532">
      <w:pPr>
        <w:pStyle w:val="paragraph"/>
        <w:numPr>
          <w:ilvl w:val="0"/>
          <w:numId w:val="6"/>
        </w:numPr>
        <w:spacing w:before="0" w:beforeAutospacing="0" w:after="0" w:afterAutospacing="0"/>
        <w:textAlignment w:val="baseline"/>
        <w:rPr>
          <w:rStyle w:val="eop"/>
          <w:color w:val="000000" w:themeColor="text1"/>
        </w:rPr>
      </w:pPr>
      <w:r>
        <w:rPr>
          <w:color w:val="000000" w:themeColor="text1"/>
        </w:rPr>
        <w:t>What normative ethical theories/concepts are associated with virtues?</w:t>
      </w:r>
    </w:p>
    <w:p w14:paraId="3EC84F21" w14:textId="77777777" w:rsidR="004160AE" w:rsidRDefault="004160AE" w:rsidP="00671E7E">
      <w:pPr>
        <w:pStyle w:val="paragraph"/>
        <w:spacing w:before="0" w:beforeAutospacing="0" w:after="0" w:afterAutospacing="0"/>
        <w:textAlignment w:val="baseline"/>
        <w:rPr>
          <w:rStyle w:val="eop"/>
          <w:color w:val="000000" w:themeColor="text1"/>
        </w:rPr>
      </w:pPr>
    </w:p>
    <w:p w14:paraId="00E50E37" w14:textId="7A6CE634" w:rsidR="00671E7E" w:rsidRPr="00F2211B" w:rsidRDefault="00671E7E" w:rsidP="00671E7E">
      <w:pPr>
        <w:pStyle w:val="paragraph"/>
        <w:spacing w:before="0" w:beforeAutospacing="0" w:after="0" w:afterAutospacing="0"/>
        <w:textAlignment w:val="baseline"/>
        <w:rPr>
          <w:rStyle w:val="eop"/>
          <w:b/>
          <w:bCs/>
          <w:color w:val="000000" w:themeColor="text1"/>
        </w:rPr>
      </w:pPr>
      <w:r w:rsidRPr="00F2211B">
        <w:rPr>
          <w:rStyle w:val="normaltextrun"/>
          <w:b/>
          <w:bCs/>
          <w:color w:val="000000" w:themeColor="text1"/>
        </w:rPr>
        <w:t>E. Appeal to justice (economic, gender, race, nationality, age, education, etc.)</w:t>
      </w:r>
      <w:r w:rsidRPr="00F2211B">
        <w:rPr>
          <w:rStyle w:val="eop"/>
          <w:b/>
          <w:bCs/>
          <w:color w:val="000000" w:themeColor="text1"/>
        </w:rPr>
        <w:t> </w:t>
      </w:r>
    </w:p>
    <w:p w14:paraId="391E2BE6" w14:textId="142D247D" w:rsidR="00671E7E" w:rsidRPr="001B1532" w:rsidRDefault="00671E7E" w:rsidP="00671E7E">
      <w:pPr>
        <w:pStyle w:val="paragraph"/>
        <w:numPr>
          <w:ilvl w:val="0"/>
          <w:numId w:val="6"/>
        </w:numPr>
        <w:spacing w:before="0" w:beforeAutospacing="0" w:after="0" w:afterAutospacing="0"/>
        <w:textAlignment w:val="baseline"/>
        <w:rPr>
          <w:b/>
          <w:bCs/>
          <w:color w:val="000000" w:themeColor="text1"/>
        </w:rPr>
      </w:pPr>
      <w:r w:rsidRPr="00F2211B">
        <w:rPr>
          <w:color w:val="000000" w:themeColor="text1"/>
        </w:rPr>
        <w:t>Justice considerations</w:t>
      </w:r>
      <w:r w:rsidR="001B1532">
        <w:rPr>
          <w:color w:val="000000" w:themeColor="text1"/>
        </w:rPr>
        <w:t>—both social-political and economic—</w:t>
      </w:r>
      <w:r w:rsidRPr="00F2211B">
        <w:rPr>
          <w:color w:val="000000" w:themeColor="text1"/>
        </w:rPr>
        <w:t xml:space="preserve">relate to treating others fairly, equitably, and appropriately </w:t>
      </w:r>
      <w:proofErr w:type="gramStart"/>
      <w:r w:rsidRPr="00F2211B">
        <w:rPr>
          <w:color w:val="000000" w:themeColor="text1"/>
        </w:rPr>
        <w:t>in light of</w:t>
      </w:r>
      <w:proofErr w:type="gramEnd"/>
      <w:r w:rsidRPr="00F2211B">
        <w:rPr>
          <w:color w:val="000000" w:themeColor="text1"/>
        </w:rPr>
        <w:t xml:space="preserve"> what is due or owed to them as it relates to resource allocation and health care access.</w:t>
      </w:r>
    </w:p>
    <w:p w14:paraId="5C815D63" w14:textId="77777777" w:rsidR="001B1532" w:rsidRDefault="001B1532" w:rsidP="001B1532">
      <w:pPr>
        <w:pStyle w:val="ListParagraph"/>
        <w:numPr>
          <w:ilvl w:val="0"/>
          <w:numId w:val="6"/>
        </w:numPr>
        <w:tabs>
          <w:tab w:val="left" w:pos="360"/>
        </w:tabs>
        <w:autoSpaceDE w:val="0"/>
        <w:autoSpaceDN w:val="0"/>
        <w:adjustRightInd w:val="0"/>
        <w:spacing w:after="360"/>
        <w:rPr>
          <w:rFonts w:ascii="Times New Roman" w:hAnsi="Times New Roman" w:cs="Times New Roman"/>
          <w:color w:val="000000" w:themeColor="text1"/>
          <w:szCs w:val="24"/>
          <w:u w:color="4A4A4A"/>
        </w:rPr>
      </w:pPr>
      <w:r>
        <w:rPr>
          <w:rFonts w:ascii="Times New Roman" w:hAnsi="Times New Roman" w:cs="Times New Roman"/>
          <w:color w:val="000000" w:themeColor="text1"/>
          <w:szCs w:val="24"/>
          <w:u w:color="4A4A4A"/>
        </w:rPr>
        <w:t xml:space="preserve">Considerations of </w:t>
      </w:r>
      <w:r w:rsidRPr="004160AE">
        <w:rPr>
          <w:rFonts w:ascii="Times New Roman" w:hAnsi="Times New Roman" w:cs="Times New Roman"/>
          <w:i/>
          <w:iCs/>
          <w:color w:val="000000" w:themeColor="text1"/>
          <w:szCs w:val="24"/>
          <w:u w:color="4A4A4A"/>
        </w:rPr>
        <w:t>social</w:t>
      </w:r>
      <w:r>
        <w:rPr>
          <w:rFonts w:ascii="Times New Roman" w:hAnsi="Times New Roman" w:cs="Times New Roman"/>
          <w:color w:val="000000" w:themeColor="text1"/>
          <w:szCs w:val="24"/>
          <w:u w:color="4A4A4A"/>
        </w:rPr>
        <w:t xml:space="preserve"> or </w:t>
      </w:r>
      <w:r w:rsidRPr="001B1532">
        <w:rPr>
          <w:rFonts w:ascii="Times New Roman" w:hAnsi="Times New Roman" w:cs="Times New Roman"/>
          <w:i/>
          <w:iCs/>
          <w:color w:val="000000" w:themeColor="text1"/>
          <w:szCs w:val="24"/>
          <w:u w:color="4A4A4A"/>
        </w:rPr>
        <w:t>political</w:t>
      </w:r>
      <w:r>
        <w:rPr>
          <w:rFonts w:ascii="Times New Roman" w:hAnsi="Times New Roman" w:cs="Times New Roman"/>
          <w:color w:val="000000" w:themeColor="text1"/>
          <w:szCs w:val="24"/>
          <w:u w:color="4A4A4A"/>
        </w:rPr>
        <w:t xml:space="preserve"> </w:t>
      </w:r>
      <w:r w:rsidRPr="004160AE">
        <w:rPr>
          <w:rFonts w:ascii="Times New Roman" w:hAnsi="Times New Roman" w:cs="Times New Roman"/>
          <w:i/>
          <w:iCs/>
          <w:color w:val="000000" w:themeColor="text1"/>
          <w:szCs w:val="24"/>
          <w:u w:color="4A4A4A"/>
        </w:rPr>
        <w:t>justice</w:t>
      </w:r>
      <w:r>
        <w:rPr>
          <w:rFonts w:ascii="Times New Roman" w:hAnsi="Times New Roman" w:cs="Times New Roman"/>
          <w:color w:val="000000" w:themeColor="text1"/>
          <w:szCs w:val="24"/>
          <w:u w:color="4A4A4A"/>
        </w:rPr>
        <w:t xml:space="preserve"> draw attention to addressing disproportionate burdens due to discrimination, stigmatization, and marginalization such as gender, age, race, nationality, ability, among others</w:t>
      </w:r>
    </w:p>
    <w:p w14:paraId="2C6BD5F6" w14:textId="03CCA277" w:rsidR="00671E7E" w:rsidRPr="001B1532" w:rsidRDefault="00671E7E" w:rsidP="001B1532">
      <w:pPr>
        <w:pStyle w:val="ListParagraph"/>
        <w:numPr>
          <w:ilvl w:val="0"/>
          <w:numId w:val="6"/>
        </w:numPr>
        <w:tabs>
          <w:tab w:val="left" w:pos="360"/>
        </w:tabs>
        <w:autoSpaceDE w:val="0"/>
        <w:autoSpaceDN w:val="0"/>
        <w:adjustRightInd w:val="0"/>
        <w:spacing w:after="360"/>
        <w:rPr>
          <w:rFonts w:ascii="Times" w:hAnsi="Times" w:cs="Times New Roman"/>
          <w:color w:val="000000" w:themeColor="text1"/>
          <w:szCs w:val="24"/>
          <w:u w:color="4A4A4A"/>
        </w:rPr>
      </w:pPr>
      <w:r w:rsidRPr="001B1532">
        <w:rPr>
          <w:rFonts w:ascii="Times" w:hAnsi="Times"/>
          <w:color w:val="000000" w:themeColor="text1"/>
        </w:rPr>
        <w:t>Three approaches to</w:t>
      </w:r>
      <w:r w:rsidR="004160AE" w:rsidRPr="001B1532">
        <w:rPr>
          <w:rFonts w:ascii="Times" w:hAnsi="Times"/>
          <w:color w:val="000000" w:themeColor="text1"/>
        </w:rPr>
        <w:t xml:space="preserve"> </w:t>
      </w:r>
      <w:r w:rsidR="004160AE" w:rsidRPr="001B1532">
        <w:rPr>
          <w:rFonts w:ascii="Times" w:hAnsi="Times"/>
          <w:i/>
          <w:iCs/>
          <w:color w:val="000000" w:themeColor="text1"/>
        </w:rPr>
        <w:t>economic</w:t>
      </w:r>
      <w:r w:rsidRPr="001B1532">
        <w:rPr>
          <w:rFonts w:ascii="Times" w:hAnsi="Times"/>
          <w:color w:val="000000" w:themeColor="text1"/>
        </w:rPr>
        <w:t xml:space="preserve"> </w:t>
      </w:r>
      <w:r w:rsidRPr="001B1532">
        <w:rPr>
          <w:rFonts w:ascii="Times" w:hAnsi="Times"/>
          <w:i/>
          <w:iCs/>
          <w:color w:val="000000" w:themeColor="text1"/>
        </w:rPr>
        <w:t>justice</w:t>
      </w:r>
      <w:r w:rsidRPr="001B1532">
        <w:rPr>
          <w:rFonts w:ascii="Times" w:hAnsi="Times"/>
          <w:color w:val="000000" w:themeColor="text1"/>
        </w:rPr>
        <w:t>-based obligations include</w:t>
      </w:r>
      <w:r w:rsidR="006C41AC" w:rsidRPr="001B1532">
        <w:rPr>
          <w:rFonts w:ascii="Times" w:hAnsi="Times"/>
          <w:color w:val="000000" w:themeColor="text1"/>
        </w:rPr>
        <w:t>:</w:t>
      </w:r>
    </w:p>
    <w:p w14:paraId="6C0F7D44" w14:textId="77777777" w:rsidR="00671E7E" w:rsidRPr="00F2211B" w:rsidRDefault="00671E7E" w:rsidP="00671E7E">
      <w:pPr>
        <w:pStyle w:val="ListParagraph"/>
        <w:numPr>
          <w:ilvl w:val="0"/>
          <w:numId w:val="6"/>
        </w:numPr>
        <w:tabs>
          <w:tab w:val="left" w:pos="360"/>
        </w:tabs>
        <w:autoSpaceDE w:val="0"/>
        <w:autoSpaceDN w:val="0"/>
        <w:adjustRightInd w:val="0"/>
        <w:spacing w:after="360"/>
        <w:ind w:firstLine="387"/>
        <w:rPr>
          <w:rFonts w:ascii="Times New Roman" w:hAnsi="Times New Roman" w:cs="Times New Roman"/>
          <w:color w:val="000000" w:themeColor="text1"/>
          <w:szCs w:val="24"/>
          <w:u w:color="4A4A4A"/>
        </w:rPr>
      </w:pPr>
      <w:r w:rsidRPr="00F2211B">
        <w:rPr>
          <w:rFonts w:ascii="Times New Roman" w:hAnsi="Times New Roman" w:cs="Times New Roman"/>
          <w:b/>
          <w:bCs/>
          <w:color w:val="000000" w:themeColor="text1"/>
          <w:szCs w:val="24"/>
        </w:rPr>
        <w:t>Libertarian</w:t>
      </w:r>
      <w:r w:rsidRPr="00F2211B">
        <w:rPr>
          <w:rFonts w:ascii="Times New Roman" w:hAnsi="Times New Roman" w:cs="Times New Roman"/>
          <w:color w:val="000000" w:themeColor="text1"/>
          <w:szCs w:val="24"/>
        </w:rPr>
        <w:t xml:space="preserve">: everyone should receive health care benefits </w:t>
      </w:r>
      <w:r w:rsidRPr="00F2211B">
        <w:rPr>
          <w:rFonts w:ascii="Times New Roman" w:hAnsi="Times New Roman" w:cs="Times New Roman"/>
          <w:color w:val="000000" w:themeColor="text1"/>
          <w:szCs w:val="24"/>
          <w:u w:val="single" w:color="4A4A4A"/>
        </w:rPr>
        <w:t>that they can pay for</w:t>
      </w:r>
    </w:p>
    <w:p w14:paraId="7DDC40BD" w14:textId="77777777" w:rsidR="00671E7E" w:rsidRPr="00F2211B" w:rsidRDefault="00671E7E" w:rsidP="00671E7E">
      <w:pPr>
        <w:pStyle w:val="ListParagraph"/>
        <w:numPr>
          <w:ilvl w:val="0"/>
          <w:numId w:val="6"/>
        </w:numPr>
        <w:tabs>
          <w:tab w:val="left" w:pos="360"/>
        </w:tabs>
        <w:autoSpaceDE w:val="0"/>
        <w:autoSpaceDN w:val="0"/>
        <w:adjustRightInd w:val="0"/>
        <w:spacing w:after="360"/>
        <w:ind w:left="1440" w:hanging="243"/>
        <w:rPr>
          <w:rFonts w:ascii="Times New Roman" w:hAnsi="Times New Roman" w:cs="Times New Roman"/>
          <w:color w:val="000000" w:themeColor="text1"/>
          <w:szCs w:val="24"/>
          <w:u w:color="4A4A4A"/>
        </w:rPr>
      </w:pPr>
      <w:r w:rsidRPr="00F2211B">
        <w:rPr>
          <w:rFonts w:ascii="Times New Roman" w:hAnsi="Times New Roman" w:cs="Times New Roman"/>
          <w:b/>
          <w:bCs/>
          <w:color w:val="000000" w:themeColor="text1"/>
          <w:szCs w:val="24"/>
          <w:u w:color="4A4A4A"/>
        </w:rPr>
        <w:t>Egalitarian</w:t>
      </w:r>
      <w:r w:rsidRPr="00F2211B">
        <w:rPr>
          <w:rFonts w:ascii="Times New Roman" w:hAnsi="Times New Roman" w:cs="Times New Roman"/>
          <w:color w:val="000000" w:themeColor="text1"/>
          <w:szCs w:val="24"/>
          <w:u w:color="4A4A4A"/>
        </w:rPr>
        <w:t xml:space="preserve">: everyone should receive health care benefits </w:t>
      </w:r>
      <w:r w:rsidRPr="00F2211B">
        <w:rPr>
          <w:rFonts w:ascii="Times New Roman" w:hAnsi="Times New Roman" w:cs="Times New Roman"/>
          <w:color w:val="000000" w:themeColor="text1"/>
          <w:szCs w:val="24"/>
          <w:u w:val="single" w:color="4A4A4A"/>
        </w:rPr>
        <w:t>in proportion to their medical needs</w:t>
      </w:r>
    </w:p>
    <w:p w14:paraId="3C3ACA5C" w14:textId="0B74B2C1" w:rsidR="00671E7E" w:rsidRPr="00F2211B" w:rsidRDefault="00671E7E" w:rsidP="00F2211B">
      <w:pPr>
        <w:pStyle w:val="ListParagraph"/>
        <w:numPr>
          <w:ilvl w:val="0"/>
          <w:numId w:val="6"/>
        </w:numPr>
        <w:tabs>
          <w:tab w:val="left" w:pos="360"/>
        </w:tabs>
        <w:autoSpaceDE w:val="0"/>
        <w:autoSpaceDN w:val="0"/>
        <w:adjustRightInd w:val="0"/>
        <w:spacing w:after="360"/>
        <w:ind w:left="1440" w:hanging="243"/>
        <w:rPr>
          <w:rFonts w:ascii="Times New Roman" w:hAnsi="Times New Roman" w:cs="Times New Roman"/>
          <w:color w:val="000000" w:themeColor="text1"/>
          <w:szCs w:val="24"/>
          <w:u w:color="4A4A4A"/>
        </w:rPr>
      </w:pPr>
      <w:r w:rsidRPr="00F2211B">
        <w:rPr>
          <w:rFonts w:ascii="Times New Roman" w:hAnsi="Times New Roman" w:cs="Times New Roman"/>
          <w:b/>
          <w:bCs/>
          <w:color w:val="000000" w:themeColor="text1"/>
          <w:szCs w:val="24"/>
          <w:u w:color="4A4A4A"/>
        </w:rPr>
        <w:t>Basic Decent Minimum</w:t>
      </w:r>
      <w:r w:rsidRPr="00F2211B">
        <w:rPr>
          <w:rFonts w:ascii="Times New Roman" w:hAnsi="Times New Roman" w:cs="Times New Roman"/>
          <w:color w:val="000000" w:themeColor="text1"/>
          <w:szCs w:val="24"/>
          <w:u w:color="4A4A4A"/>
        </w:rPr>
        <w:t xml:space="preserve">: everyone should receive an </w:t>
      </w:r>
      <w:r w:rsidRPr="00F2211B">
        <w:rPr>
          <w:rFonts w:ascii="Times New Roman" w:hAnsi="Times New Roman" w:cs="Times New Roman"/>
          <w:color w:val="000000" w:themeColor="text1"/>
          <w:szCs w:val="24"/>
          <w:u w:val="single" w:color="4A4A4A"/>
        </w:rPr>
        <w:t>“average” level of services and can pay beyond that level</w:t>
      </w:r>
    </w:p>
    <w:p w14:paraId="3D032861" w14:textId="5D115782" w:rsidR="00F2211B" w:rsidRPr="00F2211B" w:rsidRDefault="00F2211B" w:rsidP="00F2211B">
      <w:pPr>
        <w:pStyle w:val="ListParagraph"/>
        <w:numPr>
          <w:ilvl w:val="0"/>
          <w:numId w:val="6"/>
        </w:numPr>
        <w:tabs>
          <w:tab w:val="left" w:pos="360"/>
        </w:tabs>
        <w:autoSpaceDE w:val="0"/>
        <w:autoSpaceDN w:val="0"/>
        <w:adjustRightInd w:val="0"/>
        <w:spacing w:after="360"/>
        <w:rPr>
          <w:rFonts w:ascii="Times New Roman" w:hAnsi="Times New Roman" w:cs="Times New Roman"/>
          <w:color w:val="000000" w:themeColor="text1"/>
          <w:szCs w:val="24"/>
          <w:u w:color="4A4A4A"/>
        </w:rPr>
      </w:pPr>
      <w:r>
        <w:rPr>
          <w:rFonts w:ascii="Times New Roman" w:hAnsi="Times New Roman" w:cs="Times New Roman"/>
          <w:color w:val="000000" w:themeColor="text1"/>
          <w:szCs w:val="24"/>
          <w:u w:color="4A4A4A"/>
        </w:rPr>
        <w:t>Where obligations are constrained by limited resources, factors of need, likelihood of benefit, or time waiting for access can be considered</w:t>
      </w:r>
    </w:p>
    <w:p w14:paraId="7EBEF92C" w14:textId="77777777" w:rsidR="001B1532" w:rsidRDefault="001B1532" w:rsidP="001B1532">
      <w:pPr>
        <w:pStyle w:val="ListParagraph"/>
        <w:numPr>
          <w:ilvl w:val="0"/>
          <w:numId w:val="6"/>
        </w:numPr>
        <w:tabs>
          <w:tab w:val="left" w:pos="360"/>
        </w:tabs>
        <w:autoSpaceDE w:val="0"/>
        <w:autoSpaceDN w:val="0"/>
        <w:adjustRightInd w:val="0"/>
        <w:spacing w:after="360"/>
        <w:rPr>
          <w:rFonts w:ascii="Times New Roman" w:hAnsi="Times New Roman" w:cs="Times New Roman"/>
          <w:color w:val="000000" w:themeColor="text1"/>
          <w:szCs w:val="24"/>
          <w:u w:color="4A4A4A"/>
        </w:rPr>
      </w:pPr>
      <w:r>
        <w:rPr>
          <w:rFonts w:ascii="Times New Roman" w:hAnsi="Times New Roman" w:cs="Times New Roman"/>
          <w:color w:val="000000" w:themeColor="text1"/>
          <w:szCs w:val="24"/>
          <w:u w:color="4A4A4A"/>
        </w:rPr>
        <w:t>Note: n</w:t>
      </w:r>
      <w:r w:rsidR="006C41AC">
        <w:rPr>
          <w:rFonts w:ascii="Times New Roman" w:hAnsi="Times New Roman" w:cs="Times New Roman"/>
          <w:color w:val="000000" w:themeColor="text1"/>
          <w:szCs w:val="24"/>
          <w:u w:color="4A4A4A"/>
        </w:rPr>
        <w:t xml:space="preserve">ot every case has social </w:t>
      </w:r>
      <w:r w:rsidR="006C41AC" w:rsidRPr="006C41AC">
        <w:rPr>
          <w:rFonts w:ascii="Times New Roman" w:hAnsi="Times New Roman" w:cs="Times New Roman"/>
          <w:color w:val="000000" w:themeColor="text1"/>
          <w:szCs w:val="24"/>
          <w:u w:val="single" w:color="4A4A4A"/>
        </w:rPr>
        <w:t>and</w:t>
      </w:r>
      <w:r w:rsidR="006C41AC">
        <w:rPr>
          <w:rFonts w:ascii="Times New Roman" w:hAnsi="Times New Roman" w:cs="Times New Roman"/>
          <w:color w:val="000000" w:themeColor="text1"/>
          <w:szCs w:val="24"/>
          <w:u w:color="4A4A4A"/>
        </w:rPr>
        <w:t xml:space="preserve"> economic justice concerns</w:t>
      </w:r>
    </w:p>
    <w:p w14:paraId="3E6F2A97" w14:textId="22AC6436" w:rsidR="001B1532" w:rsidRPr="001B1532" w:rsidRDefault="001B1532" w:rsidP="001B1532">
      <w:pPr>
        <w:pStyle w:val="ListParagraph"/>
        <w:numPr>
          <w:ilvl w:val="0"/>
          <w:numId w:val="6"/>
        </w:numPr>
        <w:tabs>
          <w:tab w:val="left" w:pos="360"/>
        </w:tabs>
        <w:autoSpaceDE w:val="0"/>
        <w:autoSpaceDN w:val="0"/>
        <w:adjustRightInd w:val="0"/>
        <w:spacing w:after="360"/>
        <w:rPr>
          <w:rFonts w:ascii="Times New Roman" w:hAnsi="Times New Roman" w:cs="Times New Roman"/>
          <w:color w:val="000000" w:themeColor="text1"/>
          <w:szCs w:val="24"/>
          <w:u w:color="4A4A4A"/>
        </w:rPr>
      </w:pPr>
      <w:r w:rsidRPr="001B1532">
        <w:rPr>
          <w:rFonts w:ascii="Times New Roman" w:hAnsi="Times New Roman" w:cs="Times New Roman"/>
          <w:color w:val="000000" w:themeColor="text1"/>
          <w:szCs w:val="24"/>
        </w:rPr>
        <w:t>What normative ethical theories</w:t>
      </w:r>
      <w:r>
        <w:rPr>
          <w:rFonts w:ascii="Times New Roman" w:hAnsi="Times New Roman" w:cs="Times New Roman"/>
          <w:color w:val="000000" w:themeColor="text1"/>
          <w:szCs w:val="24"/>
        </w:rPr>
        <w:t>/concepts</w:t>
      </w:r>
      <w:r w:rsidRPr="001B1532">
        <w:rPr>
          <w:rFonts w:ascii="Times New Roman" w:hAnsi="Times New Roman" w:cs="Times New Roman"/>
          <w:color w:val="000000" w:themeColor="text1"/>
          <w:szCs w:val="24"/>
        </w:rPr>
        <w:t xml:space="preserve"> are associated with justice-based concerns?</w:t>
      </w:r>
    </w:p>
    <w:p w14:paraId="10C94FC1" w14:textId="77777777" w:rsidR="00F2211B" w:rsidRPr="00F2211B" w:rsidRDefault="00F2211B" w:rsidP="00F2211B">
      <w:pPr>
        <w:pStyle w:val="ListParagraph"/>
        <w:rPr>
          <w:rFonts w:ascii="Times New Roman" w:hAnsi="Times New Roman" w:cs="Times New Roman"/>
          <w:color w:val="000000" w:themeColor="text1"/>
          <w:szCs w:val="24"/>
          <w:u w:color="4A4A4A"/>
        </w:rPr>
      </w:pPr>
    </w:p>
    <w:p w14:paraId="5A64FADF" w14:textId="0DD6D03C" w:rsidR="00671E7E" w:rsidRPr="00F2211B" w:rsidRDefault="00671E7E" w:rsidP="00F2211B">
      <w:pPr>
        <w:pStyle w:val="paragraph"/>
        <w:spacing w:before="0" w:beforeAutospacing="0" w:after="0" w:afterAutospacing="0"/>
        <w:textAlignment w:val="baseline"/>
        <w:rPr>
          <w:b/>
          <w:bCs/>
          <w:color w:val="000000" w:themeColor="text1"/>
        </w:rPr>
      </w:pPr>
      <w:r w:rsidRPr="00F2211B">
        <w:rPr>
          <w:b/>
          <w:bCs/>
          <w:color w:val="000000" w:themeColor="text1"/>
        </w:rPr>
        <w:t xml:space="preserve"> </w:t>
      </w:r>
    </w:p>
    <w:p w14:paraId="0278DA86" w14:textId="77777777" w:rsidR="00F2211B" w:rsidRDefault="00671E7E" w:rsidP="00F2211B">
      <w:pPr>
        <w:pStyle w:val="paragraph"/>
        <w:spacing w:before="0" w:beforeAutospacing="0" w:after="0" w:afterAutospacing="0"/>
        <w:textAlignment w:val="baseline"/>
        <w:rPr>
          <w:rStyle w:val="normaltextrun"/>
          <w:b/>
          <w:bCs/>
          <w:color w:val="000000" w:themeColor="text1"/>
        </w:rPr>
      </w:pPr>
      <w:r w:rsidRPr="00F2211B">
        <w:rPr>
          <w:rStyle w:val="normaltextrun"/>
          <w:b/>
          <w:bCs/>
          <w:color w:val="000000" w:themeColor="text1"/>
        </w:rPr>
        <w:t>F. Appeal to special obligations where applicable</w:t>
      </w:r>
    </w:p>
    <w:p w14:paraId="3B98A31D" w14:textId="55A6ED6B" w:rsidR="00F2211B" w:rsidRDefault="00F2211B" w:rsidP="00F2211B">
      <w:pPr>
        <w:pStyle w:val="paragraph"/>
        <w:numPr>
          <w:ilvl w:val="0"/>
          <w:numId w:val="8"/>
        </w:numPr>
        <w:spacing w:before="0" w:beforeAutospacing="0" w:after="0" w:afterAutospacing="0"/>
        <w:textAlignment w:val="baseline"/>
        <w:rPr>
          <w:rStyle w:val="normaltextrun"/>
          <w:color w:val="000000" w:themeColor="text1"/>
        </w:rPr>
      </w:pPr>
      <w:r w:rsidRPr="00F2211B">
        <w:rPr>
          <w:rStyle w:val="normaltextrun"/>
          <w:color w:val="000000" w:themeColor="text1"/>
        </w:rPr>
        <w:t>Pu</w:t>
      </w:r>
      <w:r>
        <w:rPr>
          <w:rStyle w:val="normaltextrun"/>
          <w:color w:val="000000" w:themeColor="text1"/>
        </w:rPr>
        <w:t xml:space="preserve">rsuing the </w:t>
      </w:r>
      <w:r w:rsidRPr="006C41AC">
        <w:rPr>
          <w:rStyle w:val="normaltextrun"/>
          <w:b/>
          <w:bCs/>
          <w:color w:val="000000" w:themeColor="text1"/>
        </w:rPr>
        <w:t>best interest standards</w:t>
      </w:r>
      <w:r>
        <w:rPr>
          <w:rStyle w:val="normaltextrun"/>
          <w:color w:val="000000" w:themeColor="text1"/>
        </w:rPr>
        <w:t xml:space="preserve"> </w:t>
      </w:r>
      <w:r w:rsidRPr="00F2211B">
        <w:rPr>
          <w:rStyle w:val="normaltextrun"/>
          <w:color w:val="000000" w:themeColor="text1"/>
        </w:rPr>
        <w:t>for</w:t>
      </w:r>
      <w:r w:rsidR="00671E7E" w:rsidRPr="00F2211B">
        <w:rPr>
          <w:rStyle w:val="normaltextrun"/>
          <w:color w:val="000000" w:themeColor="text1"/>
        </w:rPr>
        <w:t xml:space="preserve"> vulnerable patients</w:t>
      </w:r>
      <w:r w:rsidRPr="00F2211B">
        <w:rPr>
          <w:rStyle w:val="normaltextrun"/>
          <w:color w:val="000000" w:themeColor="text1"/>
        </w:rPr>
        <w:t>,</w:t>
      </w:r>
      <w:r w:rsidR="00671E7E" w:rsidRPr="00F2211B">
        <w:rPr>
          <w:rStyle w:val="normaltextrun"/>
          <w:color w:val="000000" w:themeColor="text1"/>
        </w:rPr>
        <w:t> to those lacking decision-making capacity, for patient’s famil</w:t>
      </w:r>
      <w:r>
        <w:rPr>
          <w:rStyle w:val="normaltextrun"/>
          <w:color w:val="000000" w:themeColor="text1"/>
        </w:rPr>
        <w:t>ies’</w:t>
      </w:r>
      <w:r w:rsidR="00671E7E" w:rsidRPr="00F2211B">
        <w:rPr>
          <w:rStyle w:val="normaltextrun"/>
          <w:color w:val="000000" w:themeColor="text1"/>
        </w:rPr>
        <w:t> decisions</w:t>
      </w:r>
    </w:p>
    <w:p w14:paraId="521C62E0" w14:textId="17FA2500" w:rsidR="00F2211B" w:rsidRPr="00F2211B" w:rsidRDefault="00F2211B" w:rsidP="00F2211B">
      <w:pPr>
        <w:pStyle w:val="paragraph"/>
        <w:numPr>
          <w:ilvl w:val="0"/>
          <w:numId w:val="8"/>
        </w:numPr>
        <w:spacing w:before="0" w:beforeAutospacing="0" w:after="0" w:afterAutospacing="0"/>
        <w:textAlignment w:val="baseline"/>
        <w:rPr>
          <w:rStyle w:val="normaltextrun"/>
          <w:color w:val="000000" w:themeColor="text1"/>
        </w:rPr>
      </w:pPr>
      <w:r>
        <w:rPr>
          <w:rStyle w:val="normaltextrun"/>
          <w:color w:val="000000" w:themeColor="text1"/>
        </w:rPr>
        <w:t>Avoiding conflicts of interest</w:t>
      </w:r>
    </w:p>
    <w:p w14:paraId="1408590B" w14:textId="0D15EDE8" w:rsidR="00F2211B" w:rsidRDefault="00F2211B" w:rsidP="00F2211B">
      <w:pPr>
        <w:pStyle w:val="paragraph"/>
        <w:numPr>
          <w:ilvl w:val="0"/>
          <w:numId w:val="8"/>
        </w:numPr>
        <w:spacing w:before="0" w:beforeAutospacing="0" w:after="0" w:afterAutospacing="0"/>
        <w:textAlignment w:val="baseline"/>
        <w:rPr>
          <w:rStyle w:val="normaltextrun"/>
          <w:color w:val="000000" w:themeColor="text1"/>
        </w:rPr>
      </w:pPr>
      <w:r w:rsidRPr="00F2211B">
        <w:rPr>
          <w:rStyle w:val="normaltextrun"/>
          <w:color w:val="000000" w:themeColor="text1"/>
        </w:rPr>
        <w:t>The possibility of physician advocacy</w:t>
      </w:r>
    </w:p>
    <w:p w14:paraId="104768BD" w14:textId="77777777" w:rsidR="00F2211B" w:rsidRPr="00F2211B" w:rsidRDefault="00F2211B" w:rsidP="00F2211B">
      <w:pPr>
        <w:pStyle w:val="paragraph"/>
        <w:numPr>
          <w:ilvl w:val="0"/>
          <w:numId w:val="8"/>
        </w:numPr>
        <w:spacing w:before="0" w:beforeAutospacing="0" w:after="0" w:afterAutospacing="0"/>
        <w:textAlignment w:val="baseline"/>
        <w:rPr>
          <w:rStyle w:val="normaltextrun"/>
          <w:color w:val="000000" w:themeColor="text1"/>
        </w:rPr>
      </w:pPr>
      <w:r w:rsidRPr="00F2211B">
        <w:rPr>
          <w:rStyle w:val="normaltextrun"/>
          <w:color w:val="000000" w:themeColor="text1"/>
        </w:rPr>
        <w:t>Legitimate self-interests such as</w:t>
      </w:r>
    </w:p>
    <w:p w14:paraId="45C6BEC4" w14:textId="77777777" w:rsidR="00F2211B" w:rsidRPr="00F2211B" w:rsidRDefault="00671E7E" w:rsidP="00F2211B">
      <w:pPr>
        <w:pStyle w:val="paragraph"/>
        <w:numPr>
          <w:ilvl w:val="1"/>
          <w:numId w:val="8"/>
        </w:numPr>
        <w:spacing w:before="0" w:beforeAutospacing="0" w:after="0" w:afterAutospacing="0"/>
        <w:textAlignment w:val="baseline"/>
        <w:rPr>
          <w:rStyle w:val="normaltextrun"/>
          <w:color w:val="000000" w:themeColor="text1"/>
        </w:rPr>
      </w:pPr>
      <w:r w:rsidRPr="00F2211B">
        <w:rPr>
          <w:rStyle w:val="normaltextrun"/>
          <w:color w:val="000000" w:themeColor="text1"/>
        </w:rPr>
        <w:t>moral/religious constraints</w:t>
      </w:r>
    </w:p>
    <w:p w14:paraId="032C5AAC" w14:textId="77777777" w:rsidR="00F2211B" w:rsidRPr="00F2211B" w:rsidRDefault="00F2211B" w:rsidP="00F2211B">
      <w:pPr>
        <w:pStyle w:val="paragraph"/>
        <w:numPr>
          <w:ilvl w:val="1"/>
          <w:numId w:val="8"/>
        </w:numPr>
        <w:spacing w:before="0" w:beforeAutospacing="0" w:after="0" w:afterAutospacing="0"/>
        <w:textAlignment w:val="baseline"/>
        <w:rPr>
          <w:rStyle w:val="normaltextrun"/>
          <w:color w:val="000000" w:themeColor="text1"/>
        </w:rPr>
      </w:pPr>
      <w:r w:rsidRPr="00F2211B">
        <w:rPr>
          <w:rStyle w:val="normaltextrun"/>
          <w:color w:val="000000" w:themeColor="text1"/>
        </w:rPr>
        <w:t>professional integrity</w:t>
      </w:r>
    </w:p>
    <w:p w14:paraId="158FDC1B" w14:textId="77777777" w:rsidR="00F2211B" w:rsidRPr="00F2211B" w:rsidRDefault="00F2211B" w:rsidP="00F2211B">
      <w:pPr>
        <w:pStyle w:val="paragraph"/>
        <w:numPr>
          <w:ilvl w:val="1"/>
          <w:numId w:val="8"/>
        </w:numPr>
        <w:spacing w:before="0" w:beforeAutospacing="0" w:after="0" w:afterAutospacing="0"/>
        <w:textAlignment w:val="baseline"/>
        <w:rPr>
          <w:rStyle w:val="normaltextrun"/>
          <w:color w:val="000000" w:themeColor="text1"/>
        </w:rPr>
      </w:pPr>
      <w:r w:rsidRPr="00F2211B">
        <w:rPr>
          <w:rStyle w:val="normaltextrun"/>
          <w:color w:val="000000" w:themeColor="text1"/>
        </w:rPr>
        <w:t>preserving the conditions to practice one’s profession</w:t>
      </w:r>
    </w:p>
    <w:p w14:paraId="1237E811" w14:textId="77777777" w:rsidR="00F2211B" w:rsidRPr="00F2211B" w:rsidRDefault="00F2211B" w:rsidP="00F2211B">
      <w:pPr>
        <w:pStyle w:val="paragraph"/>
        <w:numPr>
          <w:ilvl w:val="1"/>
          <w:numId w:val="8"/>
        </w:numPr>
        <w:spacing w:before="0" w:beforeAutospacing="0" w:after="0" w:afterAutospacing="0"/>
        <w:textAlignment w:val="baseline"/>
        <w:rPr>
          <w:rStyle w:val="normaltextrun"/>
          <w:color w:val="000000" w:themeColor="text1"/>
        </w:rPr>
      </w:pPr>
      <w:r w:rsidRPr="00F2211B">
        <w:rPr>
          <w:rStyle w:val="normaltextrun"/>
          <w:color w:val="000000" w:themeColor="text1"/>
        </w:rPr>
        <w:t>engaging in significant activities beyond one’s profession</w:t>
      </w:r>
    </w:p>
    <w:p w14:paraId="52FEA533" w14:textId="4A8D30DA" w:rsidR="00F2211B" w:rsidRDefault="00F2211B" w:rsidP="00F2211B">
      <w:pPr>
        <w:pStyle w:val="paragraph"/>
        <w:numPr>
          <w:ilvl w:val="1"/>
          <w:numId w:val="8"/>
        </w:numPr>
        <w:spacing w:before="0" w:beforeAutospacing="0" w:after="0" w:afterAutospacing="0"/>
        <w:textAlignment w:val="baseline"/>
        <w:rPr>
          <w:rStyle w:val="normaltextrun"/>
          <w:color w:val="000000" w:themeColor="text1"/>
        </w:rPr>
      </w:pPr>
      <w:r w:rsidRPr="00F2211B">
        <w:rPr>
          <w:rStyle w:val="normaltextrun"/>
          <w:color w:val="000000" w:themeColor="text1"/>
        </w:rPr>
        <w:t>one’s health and well-being</w:t>
      </w:r>
    </w:p>
    <w:p w14:paraId="2597EEBE" w14:textId="5742935F" w:rsidR="001B1532" w:rsidRPr="00F2211B" w:rsidRDefault="001B1532" w:rsidP="001B1532">
      <w:pPr>
        <w:pStyle w:val="paragraph"/>
        <w:numPr>
          <w:ilvl w:val="0"/>
          <w:numId w:val="8"/>
        </w:numPr>
        <w:spacing w:before="0" w:beforeAutospacing="0" w:after="0" w:afterAutospacing="0"/>
        <w:textAlignment w:val="baseline"/>
        <w:rPr>
          <w:rStyle w:val="normaltextrun"/>
          <w:color w:val="000000" w:themeColor="text1"/>
        </w:rPr>
      </w:pPr>
      <w:r>
        <w:rPr>
          <w:rStyle w:val="normaltextrun"/>
          <w:color w:val="000000" w:themeColor="text1"/>
        </w:rPr>
        <w:t>What normative ethical theories/concepts help you consider these various contextual special obligations?</w:t>
      </w:r>
    </w:p>
    <w:p w14:paraId="036A92EF" w14:textId="77777777" w:rsidR="00671E7E" w:rsidRPr="00F2211B" w:rsidRDefault="00671E7E" w:rsidP="00671E7E">
      <w:pPr>
        <w:pStyle w:val="paragraph"/>
        <w:spacing w:before="0" w:beforeAutospacing="0" w:after="0" w:afterAutospacing="0"/>
        <w:textAlignment w:val="baseline"/>
        <w:rPr>
          <w:color w:val="000000" w:themeColor="text1"/>
        </w:rPr>
      </w:pPr>
    </w:p>
    <w:p w14:paraId="0FA1E76A" w14:textId="27F4AE26" w:rsidR="00BB3569" w:rsidRPr="00F2211B" w:rsidRDefault="00BB3569" w:rsidP="00BB3569">
      <w:pPr>
        <w:pStyle w:val="paragraph"/>
        <w:spacing w:before="0" w:beforeAutospacing="0" w:after="0" w:afterAutospacing="0"/>
        <w:ind w:left="720" w:hanging="720"/>
        <w:textAlignment w:val="baseline"/>
        <w:rPr>
          <w:color w:val="000000" w:themeColor="text1"/>
        </w:rPr>
      </w:pPr>
    </w:p>
    <w:p w14:paraId="513780FC" w14:textId="77777777" w:rsidR="00BB3569" w:rsidRPr="00F2211B" w:rsidRDefault="00BB3569" w:rsidP="00BB3569">
      <w:pPr>
        <w:pStyle w:val="paragraph"/>
        <w:spacing w:before="0" w:beforeAutospacing="0" w:after="0" w:afterAutospacing="0"/>
        <w:ind w:left="720" w:hanging="720"/>
        <w:textAlignment w:val="baseline"/>
        <w:rPr>
          <w:color w:val="000000" w:themeColor="text1"/>
        </w:rPr>
      </w:pPr>
      <w:r w:rsidRPr="00F2211B">
        <w:rPr>
          <w:rStyle w:val="eop"/>
          <w:color w:val="000000" w:themeColor="text1"/>
        </w:rPr>
        <w:t> </w:t>
      </w:r>
    </w:p>
    <w:p w14:paraId="4DFE041A" w14:textId="77777777" w:rsidR="007B6C25" w:rsidRPr="00F2211B" w:rsidRDefault="007B6C25">
      <w:pPr>
        <w:rPr>
          <w:rFonts w:ascii="Times New Roman" w:hAnsi="Times New Roman" w:cs="Times New Roman"/>
          <w:color w:val="000000" w:themeColor="text1"/>
          <w:szCs w:val="24"/>
        </w:rPr>
      </w:pPr>
    </w:p>
    <w:sectPr w:rsidR="007B6C25" w:rsidRPr="00F2211B" w:rsidSect="00035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E298C"/>
    <w:multiLevelType w:val="hybridMultilevel"/>
    <w:tmpl w:val="128CE4D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B923BB2"/>
    <w:multiLevelType w:val="hybridMultilevel"/>
    <w:tmpl w:val="D8E4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27616"/>
    <w:multiLevelType w:val="hybridMultilevel"/>
    <w:tmpl w:val="52782E7A"/>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449F42C4"/>
    <w:multiLevelType w:val="hybridMultilevel"/>
    <w:tmpl w:val="14C29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EA1CC7"/>
    <w:multiLevelType w:val="hybridMultilevel"/>
    <w:tmpl w:val="5D06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282CE6"/>
    <w:multiLevelType w:val="hybridMultilevel"/>
    <w:tmpl w:val="9398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B31E57"/>
    <w:multiLevelType w:val="multilevel"/>
    <w:tmpl w:val="506C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126981"/>
    <w:multiLevelType w:val="multilevel"/>
    <w:tmpl w:val="B05A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1632512"/>
    <w:multiLevelType w:val="hybridMultilevel"/>
    <w:tmpl w:val="CEB81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7330BF"/>
    <w:multiLevelType w:val="hybridMultilevel"/>
    <w:tmpl w:val="A754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507304">
    <w:abstractNumId w:val="6"/>
  </w:num>
  <w:num w:numId="2" w16cid:durableId="1771849339">
    <w:abstractNumId w:val="7"/>
  </w:num>
  <w:num w:numId="3" w16cid:durableId="1695769838">
    <w:abstractNumId w:val="3"/>
  </w:num>
  <w:num w:numId="4" w16cid:durableId="835802311">
    <w:abstractNumId w:val="0"/>
  </w:num>
  <w:num w:numId="5" w16cid:durableId="176816436">
    <w:abstractNumId w:val="1"/>
  </w:num>
  <w:num w:numId="6" w16cid:durableId="1068335035">
    <w:abstractNumId w:val="2"/>
  </w:num>
  <w:num w:numId="7" w16cid:durableId="1889756155">
    <w:abstractNumId w:val="4"/>
  </w:num>
  <w:num w:numId="8" w16cid:durableId="1485005656">
    <w:abstractNumId w:val="8"/>
  </w:num>
  <w:num w:numId="9" w16cid:durableId="693074686">
    <w:abstractNumId w:val="5"/>
  </w:num>
  <w:num w:numId="10" w16cid:durableId="4451227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569"/>
    <w:rsid w:val="000351B7"/>
    <w:rsid w:val="00041D0F"/>
    <w:rsid w:val="00052872"/>
    <w:rsid w:val="000C1664"/>
    <w:rsid w:val="001B1532"/>
    <w:rsid w:val="002635A1"/>
    <w:rsid w:val="004160AE"/>
    <w:rsid w:val="00597A90"/>
    <w:rsid w:val="00671E7E"/>
    <w:rsid w:val="006C41AC"/>
    <w:rsid w:val="007B6C25"/>
    <w:rsid w:val="00BB3569"/>
    <w:rsid w:val="00F2211B"/>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ecimalSymbol w:val="."/>
  <w:listSeparator w:val=","/>
  <w14:docId w14:val="2D0EF327"/>
  <w15:chartTrackingRefBased/>
  <w15:docId w15:val="{CD096A29-4FCE-0441-9C06-B9D4A4715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1"/>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3569"/>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BB3569"/>
  </w:style>
  <w:style w:type="character" w:customStyle="1" w:styleId="eop">
    <w:name w:val="eop"/>
    <w:basedOn w:val="DefaultParagraphFont"/>
    <w:rsid w:val="00BB3569"/>
  </w:style>
  <w:style w:type="character" w:customStyle="1" w:styleId="contextualspellingandgrammarerror">
    <w:name w:val="contextualspellingandgrammarerror"/>
    <w:basedOn w:val="DefaultParagraphFont"/>
    <w:rsid w:val="00BB3569"/>
  </w:style>
  <w:style w:type="paragraph" w:styleId="ListParagraph">
    <w:name w:val="List Paragraph"/>
    <w:basedOn w:val="Normal"/>
    <w:uiPriority w:val="34"/>
    <w:qFormat/>
    <w:rsid w:val="00671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071048">
      <w:bodyDiv w:val="1"/>
      <w:marLeft w:val="0"/>
      <w:marRight w:val="0"/>
      <w:marTop w:val="0"/>
      <w:marBottom w:val="0"/>
      <w:divBdr>
        <w:top w:val="none" w:sz="0" w:space="0" w:color="auto"/>
        <w:left w:val="none" w:sz="0" w:space="0" w:color="auto"/>
        <w:bottom w:val="none" w:sz="0" w:space="0" w:color="auto"/>
        <w:right w:val="none" w:sz="0" w:space="0" w:color="auto"/>
      </w:divBdr>
      <w:divsChild>
        <w:div w:id="1414468417">
          <w:marLeft w:val="0"/>
          <w:marRight w:val="0"/>
          <w:marTop w:val="0"/>
          <w:marBottom w:val="0"/>
          <w:divBdr>
            <w:top w:val="none" w:sz="0" w:space="0" w:color="auto"/>
            <w:left w:val="none" w:sz="0" w:space="0" w:color="auto"/>
            <w:bottom w:val="none" w:sz="0" w:space="0" w:color="auto"/>
            <w:right w:val="none" w:sz="0" w:space="0" w:color="auto"/>
          </w:divBdr>
        </w:div>
        <w:div w:id="1017267009">
          <w:marLeft w:val="0"/>
          <w:marRight w:val="0"/>
          <w:marTop w:val="0"/>
          <w:marBottom w:val="0"/>
          <w:divBdr>
            <w:top w:val="none" w:sz="0" w:space="0" w:color="auto"/>
            <w:left w:val="none" w:sz="0" w:space="0" w:color="auto"/>
            <w:bottom w:val="none" w:sz="0" w:space="0" w:color="auto"/>
            <w:right w:val="none" w:sz="0" w:space="0" w:color="auto"/>
          </w:divBdr>
        </w:div>
        <w:div w:id="735082657">
          <w:marLeft w:val="0"/>
          <w:marRight w:val="0"/>
          <w:marTop w:val="0"/>
          <w:marBottom w:val="0"/>
          <w:divBdr>
            <w:top w:val="none" w:sz="0" w:space="0" w:color="auto"/>
            <w:left w:val="none" w:sz="0" w:space="0" w:color="auto"/>
            <w:bottom w:val="none" w:sz="0" w:space="0" w:color="auto"/>
            <w:right w:val="none" w:sz="0" w:space="0" w:color="auto"/>
          </w:divBdr>
        </w:div>
        <w:div w:id="1539077865">
          <w:marLeft w:val="0"/>
          <w:marRight w:val="0"/>
          <w:marTop w:val="0"/>
          <w:marBottom w:val="0"/>
          <w:divBdr>
            <w:top w:val="none" w:sz="0" w:space="0" w:color="auto"/>
            <w:left w:val="none" w:sz="0" w:space="0" w:color="auto"/>
            <w:bottom w:val="none" w:sz="0" w:space="0" w:color="auto"/>
            <w:right w:val="none" w:sz="0" w:space="0" w:color="auto"/>
          </w:divBdr>
        </w:div>
        <w:div w:id="1920095746">
          <w:marLeft w:val="0"/>
          <w:marRight w:val="0"/>
          <w:marTop w:val="0"/>
          <w:marBottom w:val="0"/>
          <w:divBdr>
            <w:top w:val="none" w:sz="0" w:space="0" w:color="auto"/>
            <w:left w:val="none" w:sz="0" w:space="0" w:color="auto"/>
            <w:bottom w:val="none" w:sz="0" w:space="0" w:color="auto"/>
            <w:right w:val="none" w:sz="0" w:space="0" w:color="auto"/>
          </w:divBdr>
        </w:div>
        <w:div w:id="441536123">
          <w:marLeft w:val="0"/>
          <w:marRight w:val="0"/>
          <w:marTop w:val="0"/>
          <w:marBottom w:val="0"/>
          <w:divBdr>
            <w:top w:val="none" w:sz="0" w:space="0" w:color="auto"/>
            <w:left w:val="none" w:sz="0" w:space="0" w:color="auto"/>
            <w:bottom w:val="none" w:sz="0" w:space="0" w:color="auto"/>
            <w:right w:val="none" w:sz="0" w:space="0" w:color="auto"/>
          </w:divBdr>
        </w:div>
        <w:div w:id="1498770546">
          <w:marLeft w:val="0"/>
          <w:marRight w:val="0"/>
          <w:marTop w:val="0"/>
          <w:marBottom w:val="0"/>
          <w:divBdr>
            <w:top w:val="none" w:sz="0" w:space="0" w:color="auto"/>
            <w:left w:val="none" w:sz="0" w:space="0" w:color="auto"/>
            <w:bottom w:val="none" w:sz="0" w:space="0" w:color="auto"/>
            <w:right w:val="none" w:sz="0" w:space="0" w:color="auto"/>
          </w:divBdr>
        </w:div>
        <w:div w:id="1762793290">
          <w:marLeft w:val="0"/>
          <w:marRight w:val="0"/>
          <w:marTop w:val="0"/>
          <w:marBottom w:val="0"/>
          <w:divBdr>
            <w:top w:val="none" w:sz="0" w:space="0" w:color="auto"/>
            <w:left w:val="none" w:sz="0" w:space="0" w:color="auto"/>
            <w:bottom w:val="none" w:sz="0" w:space="0" w:color="auto"/>
            <w:right w:val="none" w:sz="0" w:space="0" w:color="auto"/>
          </w:divBdr>
        </w:div>
        <w:div w:id="121732174">
          <w:marLeft w:val="0"/>
          <w:marRight w:val="0"/>
          <w:marTop w:val="0"/>
          <w:marBottom w:val="0"/>
          <w:divBdr>
            <w:top w:val="none" w:sz="0" w:space="0" w:color="auto"/>
            <w:left w:val="none" w:sz="0" w:space="0" w:color="auto"/>
            <w:bottom w:val="none" w:sz="0" w:space="0" w:color="auto"/>
            <w:right w:val="none" w:sz="0" w:space="0" w:color="auto"/>
          </w:divBdr>
        </w:div>
        <w:div w:id="1611812831">
          <w:marLeft w:val="0"/>
          <w:marRight w:val="0"/>
          <w:marTop w:val="0"/>
          <w:marBottom w:val="0"/>
          <w:divBdr>
            <w:top w:val="none" w:sz="0" w:space="0" w:color="auto"/>
            <w:left w:val="none" w:sz="0" w:space="0" w:color="auto"/>
            <w:bottom w:val="none" w:sz="0" w:space="0" w:color="auto"/>
            <w:right w:val="none" w:sz="0" w:space="0" w:color="auto"/>
          </w:divBdr>
        </w:div>
        <w:div w:id="994574694">
          <w:marLeft w:val="0"/>
          <w:marRight w:val="0"/>
          <w:marTop w:val="0"/>
          <w:marBottom w:val="0"/>
          <w:divBdr>
            <w:top w:val="none" w:sz="0" w:space="0" w:color="auto"/>
            <w:left w:val="none" w:sz="0" w:space="0" w:color="auto"/>
            <w:bottom w:val="none" w:sz="0" w:space="0" w:color="auto"/>
            <w:right w:val="none" w:sz="0" w:space="0" w:color="auto"/>
          </w:divBdr>
        </w:div>
        <w:div w:id="988897697">
          <w:marLeft w:val="0"/>
          <w:marRight w:val="0"/>
          <w:marTop w:val="0"/>
          <w:marBottom w:val="0"/>
          <w:divBdr>
            <w:top w:val="none" w:sz="0" w:space="0" w:color="auto"/>
            <w:left w:val="none" w:sz="0" w:space="0" w:color="auto"/>
            <w:bottom w:val="none" w:sz="0" w:space="0" w:color="auto"/>
            <w:right w:val="none" w:sz="0" w:space="0" w:color="auto"/>
          </w:divBdr>
        </w:div>
        <w:div w:id="243222933">
          <w:marLeft w:val="0"/>
          <w:marRight w:val="0"/>
          <w:marTop w:val="0"/>
          <w:marBottom w:val="0"/>
          <w:divBdr>
            <w:top w:val="none" w:sz="0" w:space="0" w:color="auto"/>
            <w:left w:val="none" w:sz="0" w:space="0" w:color="auto"/>
            <w:bottom w:val="none" w:sz="0" w:space="0" w:color="auto"/>
            <w:right w:val="none" w:sz="0" w:space="0" w:color="auto"/>
          </w:divBdr>
        </w:div>
        <w:div w:id="1984920439">
          <w:marLeft w:val="0"/>
          <w:marRight w:val="0"/>
          <w:marTop w:val="0"/>
          <w:marBottom w:val="0"/>
          <w:divBdr>
            <w:top w:val="none" w:sz="0" w:space="0" w:color="auto"/>
            <w:left w:val="none" w:sz="0" w:space="0" w:color="auto"/>
            <w:bottom w:val="none" w:sz="0" w:space="0" w:color="auto"/>
            <w:right w:val="none" w:sz="0" w:space="0" w:color="auto"/>
          </w:divBdr>
        </w:div>
        <w:div w:id="993682935">
          <w:marLeft w:val="0"/>
          <w:marRight w:val="0"/>
          <w:marTop w:val="0"/>
          <w:marBottom w:val="0"/>
          <w:divBdr>
            <w:top w:val="none" w:sz="0" w:space="0" w:color="auto"/>
            <w:left w:val="none" w:sz="0" w:space="0" w:color="auto"/>
            <w:bottom w:val="none" w:sz="0" w:space="0" w:color="auto"/>
            <w:right w:val="none" w:sz="0" w:space="0" w:color="auto"/>
          </w:divBdr>
        </w:div>
        <w:div w:id="917708154">
          <w:marLeft w:val="0"/>
          <w:marRight w:val="0"/>
          <w:marTop w:val="0"/>
          <w:marBottom w:val="0"/>
          <w:divBdr>
            <w:top w:val="none" w:sz="0" w:space="0" w:color="auto"/>
            <w:left w:val="none" w:sz="0" w:space="0" w:color="auto"/>
            <w:bottom w:val="none" w:sz="0" w:space="0" w:color="auto"/>
            <w:right w:val="none" w:sz="0" w:space="0" w:color="auto"/>
          </w:divBdr>
          <w:divsChild>
            <w:div w:id="534855803">
              <w:marLeft w:val="0"/>
              <w:marRight w:val="0"/>
              <w:marTop w:val="0"/>
              <w:marBottom w:val="0"/>
              <w:divBdr>
                <w:top w:val="none" w:sz="0" w:space="0" w:color="auto"/>
                <w:left w:val="none" w:sz="0" w:space="0" w:color="auto"/>
                <w:bottom w:val="none" w:sz="0" w:space="0" w:color="auto"/>
                <w:right w:val="none" w:sz="0" w:space="0" w:color="auto"/>
              </w:divBdr>
            </w:div>
            <w:div w:id="967128936">
              <w:marLeft w:val="0"/>
              <w:marRight w:val="0"/>
              <w:marTop w:val="0"/>
              <w:marBottom w:val="0"/>
              <w:divBdr>
                <w:top w:val="none" w:sz="0" w:space="0" w:color="auto"/>
                <w:left w:val="none" w:sz="0" w:space="0" w:color="auto"/>
                <w:bottom w:val="none" w:sz="0" w:space="0" w:color="auto"/>
                <w:right w:val="none" w:sz="0" w:space="0" w:color="auto"/>
              </w:divBdr>
            </w:div>
            <w:div w:id="619143236">
              <w:marLeft w:val="0"/>
              <w:marRight w:val="0"/>
              <w:marTop w:val="0"/>
              <w:marBottom w:val="0"/>
              <w:divBdr>
                <w:top w:val="none" w:sz="0" w:space="0" w:color="auto"/>
                <w:left w:val="none" w:sz="0" w:space="0" w:color="auto"/>
                <w:bottom w:val="none" w:sz="0" w:space="0" w:color="auto"/>
                <w:right w:val="none" w:sz="0" w:space="0" w:color="auto"/>
              </w:divBdr>
            </w:div>
          </w:divsChild>
        </w:div>
        <w:div w:id="1214660210">
          <w:marLeft w:val="0"/>
          <w:marRight w:val="0"/>
          <w:marTop w:val="0"/>
          <w:marBottom w:val="0"/>
          <w:divBdr>
            <w:top w:val="none" w:sz="0" w:space="0" w:color="auto"/>
            <w:left w:val="none" w:sz="0" w:space="0" w:color="auto"/>
            <w:bottom w:val="none" w:sz="0" w:space="0" w:color="auto"/>
            <w:right w:val="none" w:sz="0" w:space="0" w:color="auto"/>
          </w:divBdr>
          <w:divsChild>
            <w:div w:id="1745761112">
              <w:marLeft w:val="0"/>
              <w:marRight w:val="0"/>
              <w:marTop w:val="0"/>
              <w:marBottom w:val="0"/>
              <w:divBdr>
                <w:top w:val="none" w:sz="0" w:space="0" w:color="auto"/>
                <w:left w:val="none" w:sz="0" w:space="0" w:color="auto"/>
                <w:bottom w:val="none" w:sz="0" w:space="0" w:color="auto"/>
                <w:right w:val="none" w:sz="0" w:space="0" w:color="auto"/>
              </w:divBdr>
            </w:div>
            <w:div w:id="1385985152">
              <w:marLeft w:val="0"/>
              <w:marRight w:val="0"/>
              <w:marTop w:val="0"/>
              <w:marBottom w:val="0"/>
              <w:divBdr>
                <w:top w:val="none" w:sz="0" w:space="0" w:color="auto"/>
                <w:left w:val="none" w:sz="0" w:space="0" w:color="auto"/>
                <w:bottom w:val="none" w:sz="0" w:space="0" w:color="auto"/>
                <w:right w:val="none" w:sz="0" w:space="0" w:color="auto"/>
              </w:divBdr>
            </w:div>
            <w:div w:id="1923489161">
              <w:marLeft w:val="0"/>
              <w:marRight w:val="0"/>
              <w:marTop w:val="0"/>
              <w:marBottom w:val="0"/>
              <w:divBdr>
                <w:top w:val="none" w:sz="0" w:space="0" w:color="auto"/>
                <w:left w:val="none" w:sz="0" w:space="0" w:color="auto"/>
                <w:bottom w:val="none" w:sz="0" w:space="0" w:color="auto"/>
                <w:right w:val="none" w:sz="0" w:space="0" w:color="auto"/>
              </w:divBdr>
            </w:div>
            <w:div w:id="517500954">
              <w:marLeft w:val="0"/>
              <w:marRight w:val="0"/>
              <w:marTop w:val="0"/>
              <w:marBottom w:val="0"/>
              <w:divBdr>
                <w:top w:val="none" w:sz="0" w:space="0" w:color="auto"/>
                <w:left w:val="none" w:sz="0" w:space="0" w:color="auto"/>
                <w:bottom w:val="none" w:sz="0" w:space="0" w:color="auto"/>
                <w:right w:val="none" w:sz="0" w:space="0" w:color="auto"/>
              </w:divBdr>
            </w:div>
          </w:divsChild>
        </w:div>
        <w:div w:id="741945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Donaldson</dc:creator>
  <cp:keywords/>
  <dc:description/>
  <cp:lastModifiedBy>Brianne Donaldson</cp:lastModifiedBy>
  <cp:revision>2</cp:revision>
  <dcterms:created xsi:type="dcterms:W3CDTF">2022-10-03T07:08:00Z</dcterms:created>
  <dcterms:modified xsi:type="dcterms:W3CDTF">2022-10-03T07:08:00Z</dcterms:modified>
</cp:coreProperties>
</file>